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0888109" w:rsidR="00212FD3" w:rsidRPr="00BB6724" w:rsidRDefault="007D7C41" w:rsidP="00BB6724">
      <w:pPr>
        <w:pStyle w:val="Puesto"/>
        <w:ind w:firstLine="0"/>
        <w:jc w:val="both"/>
        <w:rPr>
          <w:b w:val="0"/>
          <w:sz w:val="24"/>
          <w:szCs w:val="24"/>
        </w:rPr>
      </w:pPr>
      <w:r w:rsidRPr="00BB6724">
        <w:rPr>
          <w:rFonts w:ascii="Arial" w:hAnsi="Arial" w:cs="Arial"/>
          <w:b w:val="0"/>
          <w:sz w:val="24"/>
          <w:szCs w:val="24"/>
        </w:rPr>
        <w:t>La Auditoría Superior del Estado de Jalisco</w:t>
      </w:r>
      <w:r w:rsidR="00C31B9F" w:rsidRPr="00BB6724">
        <w:rPr>
          <w:rFonts w:ascii="Arial" w:hAnsi="Arial" w:cs="Arial"/>
          <w:b w:val="0"/>
          <w:sz w:val="24"/>
          <w:szCs w:val="24"/>
        </w:rPr>
        <w:t xml:space="preserve">, con fundamento </w:t>
      </w:r>
      <w:r w:rsidRPr="00BB6724">
        <w:rPr>
          <w:rFonts w:ascii="Arial" w:hAnsi="Arial" w:cs="Arial"/>
          <w:b w:val="0"/>
          <w:sz w:val="24"/>
          <w:szCs w:val="24"/>
        </w:rPr>
        <w:t>a lo dispuesto por l</w:t>
      </w:r>
      <w:r w:rsidR="00C31B9F" w:rsidRPr="00BB6724">
        <w:rPr>
          <w:rFonts w:ascii="Arial" w:hAnsi="Arial" w:cs="Arial"/>
          <w:b w:val="0"/>
          <w:sz w:val="24"/>
          <w:szCs w:val="24"/>
        </w:rPr>
        <w:t>os</w:t>
      </w:r>
      <w:r w:rsidRPr="00BB6724">
        <w:rPr>
          <w:rFonts w:ascii="Arial" w:hAnsi="Arial" w:cs="Arial"/>
          <w:b w:val="0"/>
          <w:sz w:val="24"/>
          <w:szCs w:val="24"/>
        </w:rPr>
        <w:t xml:space="preserve"> artículo</w:t>
      </w:r>
      <w:r w:rsidR="00C31B9F" w:rsidRPr="00BB6724">
        <w:rPr>
          <w:rFonts w:ascii="Arial" w:hAnsi="Arial" w:cs="Arial"/>
          <w:b w:val="0"/>
          <w:sz w:val="24"/>
          <w:szCs w:val="24"/>
        </w:rPr>
        <w:t>s</w:t>
      </w:r>
      <w:r w:rsidRPr="00BB6724">
        <w:rPr>
          <w:rFonts w:ascii="Arial" w:hAnsi="Arial" w:cs="Arial"/>
          <w:b w:val="0"/>
          <w:sz w:val="24"/>
          <w:szCs w:val="24"/>
        </w:rPr>
        <w:t xml:space="preserve"> 134 de la Constitución Política de los Estados Unidos Mexicanos;</w:t>
      </w:r>
      <w:r w:rsidR="000358FE" w:rsidRPr="00BB6724">
        <w:rPr>
          <w:rFonts w:ascii="Arial" w:hAnsi="Arial" w:cs="Arial"/>
          <w:b w:val="0"/>
          <w:sz w:val="24"/>
          <w:szCs w:val="24"/>
        </w:rPr>
        <w:t xml:space="preserve"> 35 Bis de la Constitución Política del Estado de Jalisco;</w:t>
      </w:r>
      <w:r w:rsidRPr="00BB6724">
        <w:rPr>
          <w:rFonts w:ascii="Arial" w:hAnsi="Arial" w:cs="Arial"/>
          <w:b w:val="0"/>
          <w:sz w:val="24"/>
          <w:szCs w:val="24"/>
        </w:rPr>
        <w:t xml:space="preserve"> </w:t>
      </w:r>
      <w:r w:rsidR="000976C7" w:rsidRPr="00BB6724">
        <w:rPr>
          <w:rFonts w:ascii="Arial" w:hAnsi="Arial" w:cs="Arial"/>
          <w:b w:val="0"/>
          <w:sz w:val="24"/>
          <w:szCs w:val="24"/>
        </w:rPr>
        <w:t>12 y</w:t>
      </w:r>
      <w:r w:rsidRPr="00BB6724">
        <w:rPr>
          <w:rFonts w:ascii="Arial" w:hAnsi="Arial" w:cs="Arial"/>
          <w:b w:val="0"/>
          <w:sz w:val="24"/>
          <w:szCs w:val="24"/>
        </w:rPr>
        <w:t xml:space="preserve"> 20 en su numeral</w:t>
      </w:r>
      <w:r w:rsidR="000976C7" w:rsidRPr="00BB6724">
        <w:rPr>
          <w:rFonts w:ascii="Arial" w:hAnsi="Arial" w:cs="Arial"/>
          <w:b w:val="0"/>
          <w:sz w:val="24"/>
          <w:szCs w:val="24"/>
        </w:rPr>
        <w:t xml:space="preserve"> 1, fracciones I, II, XV y XXVI</w:t>
      </w:r>
      <w:r w:rsidRPr="00BB6724">
        <w:rPr>
          <w:rFonts w:ascii="Arial" w:hAnsi="Arial" w:cs="Arial"/>
          <w:b w:val="0"/>
          <w:sz w:val="24"/>
          <w:szCs w:val="24"/>
        </w:rPr>
        <w:t xml:space="preserve"> de la Ley de Fiscalización Superior y Rendición de Cuentas del Estado de Jalisco y sus Municipios; 1° y 11 del Reglamento de Austeridad y Ahorro de la Auditoría Superior del </w:t>
      </w:r>
      <w:r w:rsidR="00AE5D14" w:rsidRPr="00BB6724">
        <w:rPr>
          <w:rFonts w:ascii="Arial" w:hAnsi="Arial" w:cs="Arial"/>
          <w:b w:val="0"/>
          <w:sz w:val="24"/>
          <w:szCs w:val="24"/>
        </w:rPr>
        <w:t>E</w:t>
      </w:r>
      <w:r w:rsidRPr="00BB6724">
        <w:rPr>
          <w:rFonts w:ascii="Arial" w:hAnsi="Arial" w:cs="Arial"/>
          <w:b w:val="0"/>
          <w:sz w:val="24"/>
          <w:szCs w:val="24"/>
        </w:rPr>
        <w:t>stado de Jalisco; 2°, 6°, 15, 16 y 17 de la Ley de Austeridad y Ahorro del Estado de Jalisco y sus Municipios;</w:t>
      </w:r>
      <w:r w:rsidR="003D7D20" w:rsidRPr="00BB6724">
        <w:rPr>
          <w:rFonts w:ascii="Arial" w:hAnsi="Arial" w:cs="Arial"/>
          <w:b w:val="0"/>
          <w:sz w:val="24"/>
          <w:szCs w:val="24"/>
        </w:rPr>
        <w:t xml:space="preserve"> 1°, 3°</w:t>
      </w:r>
      <w:r w:rsidR="003B022B" w:rsidRPr="00BB6724">
        <w:rPr>
          <w:rFonts w:ascii="Arial" w:hAnsi="Arial" w:cs="Arial"/>
          <w:b w:val="0"/>
          <w:sz w:val="24"/>
          <w:szCs w:val="24"/>
        </w:rPr>
        <w:t>, 34</w:t>
      </w:r>
      <w:r w:rsidR="003D7D20" w:rsidRPr="00BB6724">
        <w:rPr>
          <w:rFonts w:ascii="Arial" w:hAnsi="Arial" w:cs="Arial"/>
          <w:b w:val="0"/>
          <w:sz w:val="24"/>
          <w:szCs w:val="24"/>
        </w:rPr>
        <w:t xml:space="preserve"> y</w:t>
      </w:r>
      <w:r w:rsidRPr="00BB6724">
        <w:rPr>
          <w:rFonts w:ascii="Arial" w:hAnsi="Arial" w:cs="Arial"/>
          <w:b w:val="0"/>
          <w:sz w:val="24"/>
          <w:szCs w:val="24"/>
        </w:rPr>
        <w:t xml:space="preserve"> </w:t>
      </w:r>
      <w:r w:rsidR="003D7D20" w:rsidRPr="00BB6724">
        <w:rPr>
          <w:rFonts w:ascii="Arial" w:hAnsi="Arial" w:cs="Arial"/>
          <w:b w:val="0"/>
          <w:sz w:val="24"/>
          <w:szCs w:val="24"/>
        </w:rPr>
        <w:t>72</w:t>
      </w:r>
      <w:r w:rsidRPr="00BB6724">
        <w:rPr>
          <w:rFonts w:ascii="Arial" w:hAnsi="Arial" w:cs="Arial"/>
          <w:b w:val="0"/>
          <w:sz w:val="24"/>
          <w:szCs w:val="24"/>
        </w:rPr>
        <w:t xml:space="preserve"> de la Ley de Compras Gubernamentales, Enajenaciones y Contratación de Servicios del Estado de Jalisco y sus Municipios;</w:t>
      </w:r>
      <w:r w:rsidR="00BB6724" w:rsidRPr="00BB6724">
        <w:rPr>
          <w:rFonts w:ascii="Arial" w:hAnsi="Arial" w:cs="Arial"/>
          <w:b w:val="0"/>
          <w:color w:val="FF0000"/>
          <w:sz w:val="24"/>
          <w:szCs w:val="24"/>
        </w:rPr>
        <w:t xml:space="preserve"> </w:t>
      </w:r>
      <w:r w:rsidR="00BB6724" w:rsidRPr="001E6343">
        <w:rPr>
          <w:rFonts w:ascii="Arial" w:hAnsi="Arial" w:cs="Arial"/>
          <w:b w:val="0"/>
          <w:sz w:val="24"/>
          <w:szCs w:val="24"/>
        </w:rPr>
        <w:t xml:space="preserve">artículo 51 del Reglamento de las Condiciones Generales de Trabajo de los Servidores Públicos que laboran en el Poder Legislativo del Estado de Jalisco; </w:t>
      </w:r>
      <w:r w:rsidR="008649F4" w:rsidRPr="00BB6724">
        <w:rPr>
          <w:rFonts w:ascii="Arial" w:hAnsi="Arial" w:cs="Arial"/>
          <w:b w:val="0"/>
          <w:sz w:val="24"/>
          <w:szCs w:val="24"/>
        </w:rPr>
        <w:t>1°,3°, fracciones V, incisos a) y b), VI, inciso a), y VII, 5°, 6°, 8°, 28, fracciones I, III, IV, XI, XII, XIII, 29, fracciones VIII XV, XVI, XIX, 30, fracciones I, II y VI, 31, fracciones IV, V, IX y XVI, 41 fracciones I, II, III y 45 del Reglamento Interno de la Auditoría Superior del Estado de Jalisco</w:t>
      </w:r>
      <w:r w:rsidRPr="00BB6724">
        <w:rPr>
          <w:rFonts w:ascii="Arial" w:hAnsi="Arial" w:cs="Arial"/>
          <w:b w:val="0"/>
          <w:sz w:val="24"/>
          <w:szCs w:val="24"/>
        </w:rPr>
        <w:t xml:space="preserve">; </w:t>
      </w:r>
      <w:r w:rsidR="00331945" w:rsidRPr="00BB6724">
        <w:rPr>
          <w:rFonts w:ascii="Arial" w:hAnsi="Arial" w:cs="Arial"/>
          <w:b w:val="0"/>
          <w:sz w:val="24"/>
          <w:szCs w:val="24"/>
        </w:rPr>
        <w:t xml:space="preserve">así como la fracción I de la </w:t>
      </w:r>
      <w:r w:rsidR="00A01870" w:rsidRPr="00BB6724">
        <w:rPr>
          <w:rFonts w:ascii="Arial" w:hAnsi="Arial" w:cs="Arial"/>
          <w:b w:val="0"/>
          <w:sz w:val="24"/>
          <w:szCs w:val="24"/>
        </w:rPr>
        <w:t>Segunda D</w:t>
      </w:r>
      <w:r w:rsidR="00331945" w:rsidRPr="00BB6724">
        <w:rPr>
          <w:rFonts w:ascii="Arial" w:hAnsi="Arial" w:cs="Arial"/>
          <w:b w:val="0"/>
          <w:sz w:val="24"/>
          <w:szCs w:val="24"/>
        </w:rPr>
        <w:t xml:space="preserve">isposición </w:t>
      </w:r>
      <w:r w:rsidR="00A01870" w:rsidRPr="00BB6724">
        <w:rPr>
          <w:rFonts w:ascii="Arial" w:hAnsi="Arial" w:cs="Arial"/>
          <w:b w:val="0"/>
          <w:sz w:val="24"/>
          <w:szCs w:val="24"/>
        </w:rPr>
        <w:t xml:space="preserve">Administrativa </w:t>
      </w:r>
      <w:r w:rsidR="00331945" w:rsidRPr="00BB6724">
        <w:rPr>
          <w:rFonts w:ascii="Arial" w:hAnsi="Arial" w:cs="Arial"/>
          <w:b w:val="0"/>
          <w:sz w:val="24"/>
          <w:szCs w:val="24"/>
        </w:rPr>
        <w:t>del Acuerdo Único que contiene Disposiciones Administrativas en Materia de Compras, Arrendamiento y Contratación de Servicios de la Auditoría Superior del Estado de Jalisco, publicadas en el Periódico Oficial “El Estado de Jalisco”,</w:t>
      </w:r>
      <w:r w:rsidR="000976C7" w:rsidRPr="00BB6724">
        <w:rPr>
          <w:rFonts w:ascii="Arial" w:hAnsi="Arial" w:cs="Arial"/>
          <w:b w:val="0"/>
          <w:sz w:val="24"/>
          <w:szCs w:val="24"/>
        </w:rPr>
        <w:t xml:space="preserve"> con fecha 15 de febrero de 201</w:t>
      </w:r>
      <w:r w:rsidR="00331945" w:rsidRPr="00BB6724">
        <w:rPr>
          <w:rFonts w:ascii="Arial" w:hAnsi="Arial" w:cs="Arial"/>
          <w:b w:val="0"/>
          <w:sz w:val="24"/>
          <w:szCs w:val="24"/>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0CE88689" w:rsidR="00C77739" w:rsidRPr="001F5578" w:rsidRDefault="00C77739" w:rsidP="00C77739">
      <w:pPr>
        <w:jc w:val="center"/>
        <w:rPr>
          <w:rFonts w:ascii="Arial" w:hAnsi="Arial" w:cs="Arial"/>
          <w:b/>
        </w:rPr>
      </w:pPr>
      <w:r w:rsidRPr="001F5578">
        <w:rPr>
          <w:rFonts w:ascii="Arial" w:hAnsi="Arial" w:cs="Arial"/>
          <w:b/>
        </w:rPr>
        <w:t>LICITACIÓN PÚBLICA LP-SC-0</w:t>
      </w:r>
      <w:r w:rsidR="007D7CF9">
        <w:rPr>
          <w:rFonts w:ascii="Arial" w:hAnsi="Arial" w:cs="Arial"/>
          <w:b/>
        </w:rPr>
        <w:t>3</w:t>
      </w:r>
      <w:r w:rsidR="00173E14">
        <w:rPr>
          <w:rFonts w:ascii="Arial" w:hAnsi="Arial" w:cs="Arial"/>
          <w:b/>
        </w:rPr>
        <w:t>1</w:t>
      </w:r>
      <w:r w:rsidRPr="001F5578">
        <w:rPr>
          <w:rFonts w:ascii="Arial" w:hAnsi="Arial" w:cs="Arial"/>
          <w:b/>
        </w:rPr>
        <w:t>-2018</w:t>
      </w:r>
    </w:p>
    <w:p w14:paraId="4ACDAB49" w14:textId="347A6757" w:rsidR="00C77739" w:rsidRPr="001F5578" w:rsidRDefault="000D4BA2" w:rsidP="00A50B0D">
      <w:pPr>
        <w:jc w:val="center"/>
        <w:rPr>
          <w:rFonts w:ascii="Arial" w:hAnsi="Arial" w:cs="Arial"/>
          <w:b/>
        </w:rPr>
      </w:pPr>
      <w:r w:rsidRPr="001F5578">
        <w:rPr>
          <w:rFonts w:ascii="Arial" w:hAnsi="Arial" w:cs="Arial"/>
          <w:b/>
        </w:rPr>
        <w:t>“</w:t>
      </w:r>
      <w:r>
        <w:rPr>
          <w:rFonts w:ascii="Arial" w:hAnsi="Arial" w:cs="Arial"/>
          <w:b/>
        </w:rPr>
        <w:t>A</w:t>
      </w:r>
      <w:r w:rsidRPr="00CF3402">
        <w:rPr>
          <w:rFonts w:ascii="Arial" w:hAnsi="Arial" w:cs="Arial"/>
          <w:b/>
        </w:rPr>
        <w:t xml:space="preserve">DQUISICIÓN DE UNIFORMES </w:t>
      </w:r>
      <w:r w:rsidR="00AE0AEF">
        <w:rPr>
          <w:rFonts w:ascii="Arial" w:hAnsi="Arial" w:cs="Arial"/>
          <w:b/>
        </w:rPr>
        <w:t>PARA PERSONAL DE MANTENIMIENTO, INTENDENCIA, SEGURIDAD Y ARCHIVO</w:t>
      </w:r>
      <w:r w:rsidRPr="00CF3402">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D0DC030"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7D7CF9">
        <w:rPr>
          <w:rFonts w:ascii="Arial" w:hAnsi="Arial" w:cs="Arial"/>
        </w:rPr>
        <w:t>3</w:t>
      </w:r>
      <w:r w:rsidR="00173E14">
        <w:rPr>
          <w:rFonts w:ascii="Arial" w:hAnsi="Arial" w:cs="Arial"/>
        </w:rPr>
        <w:t>1</w:t>
      </w:r>
      <w:r w:rsidR="00562C8D" w:rsidRPr="001F5578">
        <w:rPr>
          <w:rFonts w:ascii="Arial" w:hAnsi="Arial" w:cs="Arial"/>
        </w:rPr>
        <w:t>-2018</w:t>
      </w:r>
    </w:p>
    <w:p w14:paraId="51633DAC" w14:textId="5FDB3BE5" w:rsidR="007E04A6"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7895AA23" w14:textId="1D5D766E" w:rsidR="005E7043" w:rsidRPr="007E04A6" w:rsidRDefault="007D7CF9" w:rsidP="00173E14">
      <w:pPr>
        <w:tabs>
          <w:tab w:val="left" w:pos="1995"/>
          <w:tab w:val="left" w:pos="5790"/>
        </w:tabs>
        <w:rPr>
          <w:rFonts w:ascii="Arial" w:hAnsi="Arial" w:cs="Arial"/>
        </w:rPr>
      </w:pPr>
      <w:r>
        <w:rPr>
          <w:rFonts w:ascii="Arial" w:hAnsi="Arial" w:cs="Arial"/>
        </w:rPr>
        <w:tab/>
      </w:r>
      <w:r w:rsidR="00173E14">
        <w:rPr>
          <w:rFonts w:ascii="Arial" w:hAnsi="Arial" w:cs="Arial"/>
        </w:rPr>
        <w:tab/>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lastRenderedPageBreak/>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11B159"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8649F4">
        <w:rPr>
          <w:rFonts w:ascii="Arial" w:hAnsi="Arial" w:cs="Arial"/>
        </w:rPr>
        <w:t>.</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1"/>
        <w:gridCol w:w="4159"/>
        <w:gridCol w:w="3415"/>
      </w:tblGrid>
      <w:tr w:rsidR="00B82E9A" w:rsidRPr="00BF1CB4" w14:paraId="154CB769" w14:textId="2DA51753" w:rsidTr="00B82E9A">
        <w:trPr>
          <w:trHeight w:val="298"/>
          <w:jc w:val="center"/>
        </w:trPr>
        <w:tc>
          <w:tcPr>
            <w:tcW w:w="1931" w:type="dxa"/>
            <w:shd w:val="clear" w:color="auto" w:fill="BFBFBF" w:themeFill="background1" w:themeFillShade="BF"/>
            <w:noWrap/>
            <w:vAlign w:val="center"/>
            <w:hideMark/>
          </w:tcPr>
          <w:p w14:paraId="00F01A1D" w14:textId="77777777" w:rsidR="00B82E9A" w:rsidRPr="00BF1CB4" w:rsidRDefault="00B82E9A" w:rsidP="00155FC6">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4159" w:type="dxa"/>
            <w:shd w:val="clear" w:color="auto" w:fill="BFBFBF" w:themeFill="background1" w:themeFillShade="BF"/>
            <w:noWrap/>
            <w:vAlign w:val="center"/>
            <w:hideMark/>
          </w:tcPr>
          <w:p w14:paraId="16266F1A" w14:textId="62E2863D" w:rsidR="00B82E9A" w:rsidRPr="00BF1CB4" w:rsidRDefault="00B82E9A"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CANTIDAD</w:t>
            </w:r>
          </w:p>
        </w:tc>
        <w:tc>
          <w:tcPr>
            <w:tcW w:w="3415" w:type="dxa"/>
            <w:shd w:val="clear" w:color="auto" w:fill="BFBFBF" w:themeFill="background1" w:themeFillShade="BF"/>
          </w:tcPr>
          <w:p w14:paraId="317C9C00" w14:textId="5FAFB34A" w:rsidR="00B82E9A" w:rsidRDefault="00B82E9A"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ADJUDICACION DE LA PARTIDA</w:t>
            </w:r>
          </w:p>
        </w:tc>
      </w:tr>
      <w:tr w:rsidR="00B82E9A" w:rsidRPr="00B82E9A" w14:paraId="28861A8E" w14:textId="14798578" w:rsidTr="00D16BCC">
        <w:trPr>
          <w:trHeight w:val="833"/>
          <w:jc w:val="center"/>
        </w:trPr>
        <w:tc>
          <w:tcPr>
            <w:tcW w:w="1931" w:type="dxa"/>
            <w:shd w:val="clear" w:color="auto" w:fill="FFFFFF" w:themeFill="background1"/>
            <w:noWrap/>
            <w:vAlign w:val="center"/>
          </w:tcPr>
          <w:p w14:paraId="47A3D1CE" w14:textId="77777777" w:rsidR="00B82E9A" w:rsidRPr="00B82E9A" w:rsidRDefault="00B82E9A" w:rsidP="00155FC6">
            <w:pPr>
              <w:jc w:val="center"/>
              <w:rPr>
                <w:rFonts w:ascii="Arial" w:hAnsi="Arial" w:cs="Arial"/>
                <w:bCs/>
                <w:color w:val="000000"/>
                <w:sz w:val="20"/>
                <w:szCs w:val="20"/>
                <w:lang w:val="es-MX" w:eastAsia="es-MX"/>
              </w:rPr>
            </w:pPr>
            <w:r w:rsidRPr="00B82E9A">
              <w:rPr>
                <w:rFonts w:ascii="Arial" w:hAnsi="Arial" w:cs="Arial"/>
                <w:bCs/>
                <w:color w:val="000000"/>
                <w:sz w:val="20"/>
                <w:szCs w:val="20"/>
                <w:lang w:val="es-MX" w:eastAsia="es-MX"/>
              </w:rPr>
              <w:t>2711</w:t>
            </w:r>
          </w:p>
          <w:p w14:paraId="7DF1F173" w14:textId="72B4945D" w:rsidR="00B82E9A" w:rsidRPr="00B82E9A" w:rsidRDefault="00B82E9A" w:rsidP="00155FC6">
            <w:pPr>
              <w:jc w:val="center"/>
              <w:rPr>
                <w:rFonts w:ascii="Arial" w:hAnsi="Arial" w:cs="Arial"/>
                <w:bCs/>
                <w:color w:val="000000"/>
                <w:sz w:val="20"/>
                <w:szCs w:val="20"/>
                <w:lang w:val="es-MX" w:eastAsia="es-MX"/>
              </w:rPr>
            </w:pPr>
            <w:r w:rsidRPr="00B82E9A">
              <w:rPr>
                <w:rFonts w:ascii="Arial" w:hAnsi="Arial" w:cs="Arial"/>
                <w:bCs/>
                <w:color w:val="000000"/>
                <w:sz w:val="20"/>
                <w:szCs w:val="20"/>
                <w:lang w:val="es-MX" w:eastAsia="es-MX"/>
              </w:rPr>
              <w:t>2721</w:t>
            </w:r>
          </w:p>
        </w:tc>
        <w:tc>
          <w:tcPr>
            <w:tcW w:w="4159" w:type="dxa"/>
            <w:shd w:val="clear" w:color="auto" w:fill="auto"/>
            <w:noWrap/>
            <w:vAlign w:val="center"/>
          </w:tcPr>
          <w:p w14:paraId="45C8C84E" w14:textId="39139157" w:rsidR="00B82E9A" w:rsidRPr="00B82E9A" w:rsidRDefault="00AB0ADF" w:rsidP="0043420C">
            <w:pPr>
              <w:jc w:val="center"/>
              <w:rPr>
                <w:rFonts w:ascii="Arial" w:hAnsi="Arial" w:cs="Arial"/>
                <w:bCs/>
                <w:color w:val="000000"/>
                <w:sz w:val="20"/>
                <w:szCs w:val="20"/>
                <w:lang w:val="es-MX" w:eastAsia="es-MX"/>
              </w:rPr>
            </w:pPr>
            <w:r>
              <w:rPr>
                <w:rFonts w:ascii="Arial" w:hAnsi="Arial" w:cs="Arial"/>
                <w:bCs/>
                <w:sz w:val="20"/>
                <w:szCs w:val="20"/>
                <w:lang w:val="es-MX" w:eastAsia="es-MX"/>
              </w:rPr>
              <w:t>33</w:t>
            </w:r>
            <w:r w:rsidR="00F54B52" w:rsidRPr="00F54B52">
              <w:rPr>
                <w:rFonts w:ascii="Arial" w:hAnsi="Arial" w:cs="Arial"/>
                <w:bCs/>
                <w:sz w:val="20"/>
                <w:szCs w:val="20"/>
                <w:lang w:val="es-MX" w:eastAsia="es-MX"/>
              </w:rPr>
              <w:t>4</w:t>
            </w:r>
            <w:r w:rsidR="00B82E9A" w:rsidRPr="00F54B52">
              <w:rPr>
                <w:rFonts w:ascii="Arial" w:hAnsi="Arial" w:cs="Arial"/>
                <w:bCs/>
                <w:sz w:val="20"/>
                <w:szCs w:val="20"/>
                <w:lang w:val="es-MX" w:eastAsia="es-MX"/>
              </w:rPr>
              <w:t xml:space="preserve"> p</w:t>
            </w:r>
            <w:r w:rsidR="00B82E9A" w:rsidRPr="00B82E9A">
              <w:rPr>
                <w:rFonts w:ascii="Arial" w:hAnsi="Arial" w:cs="Arial"/>
                <w:bCs/>
                <w:sz w:val="20"/>
                <w:szCs w:val="20"/>
                <w:lang w:val="es-MX" w:eastAsia="es-MX"/>
              </w:rPr>
              <w:t>rendas</w:t>
            </w:r>
            <w:r w:rsidR="00B82E9A" w:rsidRPr="00B82E9A">
              <w:rPr>
                <w:rFonts w:ascii="Arial" w:hAnsi="Arial" w:cs="Arial"/>
                <w:bCs/>
                <w:color w:val="000000"/>
                <w:sz w:val="20"/>
                <w:szCs w:val="20"/>
                <w:lang w:val="es-MX" w:eastAsia="es-MX"/>
              </w:rPr>
              <w:t xml:space="preserve"> para dama y caballero descritos en el </w:t>
            </w:r>
            <w:r w:rsidR="00B82E9A" w:rsidRPr="00B82E9A">
              <w:rPr>
                <w:rFonts w:ascii="Arial" w:hAnsi="Arial" w:cs="Arial"/>
                <w:b/>
                <w:bCs/>
                <w:i/>
                <w:color w:val="000000"/>
                <w:sz w:val="20"/>
                <w:szCs w:val="20"/>
                <w:lang w:val="es-MX" w:eastAsia="es-MX"/>
              </w:rPr>
              <w:t>Anexo 1 Especificaciones Técnicas.</w:t>
            </w:r>
          </w:p>
        </w:tc>
        <w:tc>
          <w:tcPr>
            <w:tcW w:w="3415" w:type="dxa"/>
          </w:tcPr>
          <w:p w14:paraId="284B2885" w14:textId="77777777" w:rsidR="00B82E9A" w:rsidRDefault="00B82E9A" w:rsidP="004C4FF9">
            <w:pPr>
              <w:jc w:val="center"/>
              <w:rPr>
                <w:rFonts w:ascii="Arial" w:hAnsi="Arial" w:cs="Arial"/>
                <w:bCs/>
                <w:color w:val="000000"/>
                <w:sz w:val="20"/>
                <w:szCs w:val="20"/>
                <w:lang w:val="es-MX" w:eastAsia="es-MX"/>
              </w:rPr>
            </w:pPr>
          </w:p>
          <w:p w14:paraId="1501FB6D" w14:textId="028A6208" w:rsidR="00B82E9A" w:rsidRPr="00B82E9A" w:rsidRDefault="00B82E9A" w:rsidP="004C4FF9">
            <w:pPr>
              <w:jc w:val="center"/>
              <w:rPr>
                <w:rFonts w:ascii="Arial" w:hAnsi="Arial" w:cs="Arial"/>
                <w:bCs/>
                <w:color w:val="000000"/>
                <w:sz w:val="20"/>
                <w:szCs w:val="20"/>
                <w:lang w:val="es-MX" w:eastAsia="es-MX"/>
              </w:rPr>
            </w:pPr>
            <w:r w:rsidRPr="00B82E9A">
              <w:rPr>
                <w:rFonts w:ascii="Arial" w:hAnsi="Arial" w:cs="Arial"/>
                <w:bCs/>
                <w:color w:val="000000"/>
                <w:sz w:val="20"/>
                <w:szCs w:val="20"/>
                <w:lang w:val="es-MX" w:eastAsia="es-MX"/>
              </w:rPr>
              <w:t>Toda la partida será adjudicada a un solo licitante.</w:t>
            </w:r>
          </w:p>
        </w:tc>
      </w:tr>
    </w:tbl>
    <w:p w14:paraId="5E4A0AF2" w14:textId="3A419B2F"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8649F4" w:rsidRPr="00F224CB" w14:paraId="22808EEB" w14:textId="77777777" w:rsidTr="006C7D59">
        <w:tc>
          <w:tcPr>
            <w:tcW w:w="2034" w:type="dxa"/>
            <w:shd w:val="clear" w:color="auto" w:fill="BFBFBF" w:themeFill="background1" w:themeFillShade="BF"/>
            <w:vAlign w:val="center"/>
          </w:tcPr>
          <w:p w14:paraId="1183631F" w14:textId="0144E08A" w:rsidR="008649F4" w:rsidRPr="00F224CB" w:rsidRDefault="008649F4" w:rsidP="008F7AC9">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787E5B46" w14:textId="086168A1" w:rsidR="008649F4" w:rsidRPr="00940110" w:rsidRDefault="00F12C40" w:rsidP="00173E14">
            <w:pPr>
              <w:jc w:val="both"/>
              <w:rPr>
                <w:rFonts w:ascii="Arial" w:hAnsi="Arial" w:cs="Arial"/>
                <w:color w:val="000000" w:themeColor="text1"/>
                <w:sz w:val="20"/>
                <w:szCs w:val="20"/>
              </w:rPr>
            </w:pPr>
            <w:r>
              <w:rPr>
                <w:rFonts w:ascii="Arial" w:hAnsi="Arial" w:cs="Arial"/>
                <w:color w:val="000000" w:themeColor="text1"/>
                <w:sz w:val="20"/>
                <w:szCs w:val="20"/>
              </w:rPr>
              <w:t xml:space="preserve">Martes </w:t>
            </w:r>
            <w:r w:rsidR="00C37C58">
              <w:rPr>
                <w:rFonts w:ascii="Arial" w:hAnsi="Arial" w:cs="Arial"/>
                <w:color w:val="000000" w:themeColor="text1"/>
                <w:sz w:val="20"/>
                <w:szCs w:val="20"/>
              </w:rPr>
              <w:t>0</w:t>
            </w:r>
            <w:r w:rsidR="00173E14">
              <w:rPr>
                <w:rFonts w:ascii="Arial" w:hAnsi="Arial" w:cs="Arial"/>
                <w:color w:val="000000" w:themeColor="text1"/>
                <w:sz w:val="20"/>
                <w:szCs w:val="20"/>
              </w:rPr>
              <w:t>9</w:t>
            </w:r>
            <w:r w:rsidR="00254DD7" w:rsidRPr="00940110">
              <w:rPr>
                <w:rFonts w:ascii="Arial" w:hAnsi="Arial" w:cs="Arial"/>
                <w:color w:val="000000" w:themeColor="text1"/>
                <w:sz w:val="20"/>
                <w:szCs w:val="20"/>
              </w:rPr>
              <w:t xml:space="preserve"> de </w:t>
            </w:r>
            <w:r w:rsidR="00C37C58">
              <w:rPr>
                <w:rFonts w:ascii="Arial" w:hAnsi="Arial" w:cs="Arial"/>
                <w:color w:val="000000" w:themeColor="text1"/>
                <w:sz w:val="20"/>
                <w:szCs w:val="20"/>
              </w:rPr>
              <w:t>octubre</w:t>
            </w:r>
            <w:r w:rsidR="006C7D59" w:rsidRPr="00940110">
              <w:rPr>
                <w:rFonts w:ascii="Arial" w:hAnsi="Arial" w:cs="Arial"/>
                <w:color w:val="000000" w:themeColor="text1"/>
                <w:sz w:val="20"/>
                <w:szCs w:val="20"/>
              </w:rPr>
              <w:t xml:space="preserve"> </w:t>
            </w:r>
            <w:r w:rsidR="004C231A" w:rsidRPr="00940110">
              <w:rPr>
                <w:rFonts w:ascii="Arial" w:hAnsi="Arial" w:cs="Arial"/>
                <w:color w:val="000000" w:themeColor="text1"/>
                <w:sz w:val="20"/>
                <w:szCs w:val="20"/>
              </w:rPr>
              <w:t>de 2018.</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4C0FB54C" w:rsidR="00B55DC6" w:rsidRPr="006C7D59" w:rsidRDefault="00B55DC6" w:rsidP="00173E14">
            <w:pPr>
              <w:jc w:val="both"/>
              <w:rPr>
                <w:rFonts w:ascii="Arial" w:hAnsi="Arial" w:cs="Arial"/>
                <w:sz w:val="20"/>
                <w:szCs w:val="20"/>
              </w:rPr>
            </w:pPr>
            <w:r w:rsidRPr="006C7D59">
              <w:rPr>
                <w:rFonts w:ascii="Arial" w:hAnsi="Arial" w:cs="Arial"/>
                <w:sz w:val="20"/>
                <w:szCs w:val="20"/>
              </w:rPr>
              <w:t xml:space="preserve">A más tardar a las </w:t>
            </w:r>
            <w:r w:rsidRPr="009C0944">
              <w:rPr>
                <w:rFonts w:ascii="Arial" w:hAnsi="Arial" w:cs="Arial"/>
                <w:b/>
                <w:sz w:val="20"/>
                <w:szCs w:val="20"/>
              </w:rPr>
              <w:t>1</w:t>
            </w:r>
            <w:r w:rsidR="00C55FE9" w:rsidRPr="009C0944">
              <w:rPr>
                <w:rFonts w:ascii="Arial" w:hAnsi="Arial" w:cs="Arial"/>
                <w:b/>
                <w:sz w:val="20"/>
                <w:szCs w:val="20"/>
              </w:rPr>
              <w:t>8</w:t>
            </w:r>
            <w:r w:rsidRPr="009C0944">
              <w:rPr>
                <w:rFonts w:ascii="Arial" w:hAnsi="Arial" w:cs="Arial"/>
                <w:b/>
                <w:sz w:val="20"/>
                <w:szCs w:val="20"/>
              </w:rPr>
              <w:t>:00 horas del día</w:t>
            </w:r>
            <w:r w:rsidR="009C0944" w:rsidRPr="009C0944">
              <w:rPr>
                <w:rFonts w:ascii="Arial" w:hAnsi="Arial" w:cs="Arial"/>
                <w:b/>
                <w:sz w:val="20"/>
                <w:szCs w:val="20"/>
              </w:rPr>
              <w:t xml:space="preserve"> </w:t>
            </w:r>
            <w:r w:rsidR="00C37C58">
              <w:rPr>
                <w:rFonts w:ascii="Arial" w:hAnsi="Arial" w:cs="Arial"/>
                <w:b/>
                <w:sz w:val="20"/>
                <w:szCs w:val="20"/>
              </w:rPr>
              <w:t>miércoles</w:t>
            </w:r>
            <w:r w:rsidRPr="009C0944">
              <w:rPr>
                <w:rFonts w:ascii="Arial" w:hAnsi="Arial" w:cs="Arial"/>
                <w:b/>
                <w:sz w:val="20"/>
                <w:szCs w:val="20"/>
              </w:rPr>
              <w:t xml:space="preserve"> </w:t>
            </w:r>
            <w:r w:rsidR="00173E14">
              <w:rPr>
                <w:rFonts w:ascii="Arial" w:hAnsi="Arial" w:cs="Arial"/>
                <w:b/>
                <w:sz w:val="20"/>
                <w:szCs w:val="20"/>
              </w:rPr>
              <w:t>10</w:t>
            </w:r>
            <w:r w:rsidR="00254DD7" w:rsidRPr="009C0944">
              <w:rPr>
                <w:rFonts w:ascii="Arial" w:hAnsi="Arial" w:cs="Arial"/>
                <w:b/>
                <w:color w:val="000000" w:themeColor="text1"/>
                <w:sz w:val="20"/>
                <w:szCs w:val="20"/>
              </w:rPr>
              <w:t xml:space="preserve"> de octubre</w:t>
            </w:r>
            <w:r w:rsidR="006C7D59" w:rsidRPr="009C0944">
              <w:rPr>
                <w:rFonts w:ascii="Arial" w:hAnsi="Arial" w:cs="Arial"/>
                <w:b/>
                <w:color w:val="000000" w:themeColor="text1"/>
                <w:sz w:val="20"/>
                <w:szCs w:val="20"/>
              </w:rPr>
              <w:t xml:space="preserve"> </w:t>
            </w:r>
            <w:r w:rsidRPr="009C0944">
              <w:rPr>
                <w:rFonts w:ascii="Arial" w:hAnsi="Arial" w:cs="Arial"/>
                <w:b/>
                <w:sz w:val="20"/>
                <w:szCs w:val="20"/>
              </w:rPr>
              <w:t>de 2018</w:t>
            </w:r>
            <w:r w:rsidRPr="006C7D59">
              <w:rPr>
                <w:rFonts w:ascii="Arial" w:hAnsi="Arial" w:cs="Arial"/>
                <w:sz w:val="20"/>
                <w:szCs w:val="20"/>
              </w:rPr>
              <w:t xml:space="preserve">, enviarlas al correo </w:t>
            </w:r>
            <w:r w:rsidR="006A382E" w:rsidRPr="006A382E">
              <w:rPr>
                <w:rFonts w:ascii="Arial" w:hAnsi="Arial" w:cs="Arial"/>
                <w:color w:val="2E74B5" w:themeColor="accent1" w:themeShade="BF"/>
                <w:sz w:val="20"/>
                <w:szCs w:val="20"/>
              </w:rPr>
              <w:t>ggrijalva@asej.gob.mx</w:t>
            </w:r>
            <w:r w:rsidR="006A382E">
              <w:rPr>
                <w:rFonts w:ascii="Arial" w:hAnsi="Arial" w:cs="Arial"/>
                <w:sz w:val="20"/>
                <w:szCs w:val="20"/>
              </w:rPr>
              <w:t>.</w:t>
            </w:r>
            <w:hyperlink r:id="rId8" w:history="1"/>
            <w:r w:rsidRPr="006C7D59">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08F5D032" w:rsidR="00B55DC6" w:rsidRPr="004C231A" w:rsidRDefault="00173E14" w:rsidP="00173E14">
            <w:pPr>
              <w:jc w:val="both"/>
              <w:rPr>
                <w:rFonts w:ascii="Arial" w:hAnsi="Arial" w:cs="Arial"/>
                <w:sz w:val="20"/>
                <w:szCs w:val="20"/>
              </w:rPr>
            </w:pPr>
            <w:r>
              <w:rPr>
                <w:rFonts w:ascii="Arial" w:hAnsi="Arial" w:cs="Arial"/>
                <w:b/>
                <w:color w:val="000000" w:themeColor="text1"/>
                <w:sz w:val="20"/>
                <w:szCs w:val="20"/>
              </w:rPr>
              <w:t>Jueves 11</w:t>
            </w:r>
            <w:r w:rsidR="00254DD7" w:rsidRPr="009C0944">
              <w:rPr>
                <w:rFonts w:ascii="Arial" w:hAnsi="Arial" w:cs="Arial"/>
                <w:b/>
                <w:color w:val="000000" w:themeColor="text1"/>
                <w:sz w:val="20"/>
                <w:szCs w:val="20"/>
              </w:rPr>
              <w:t xml:space="preserve"> de octubre</w:t>
            </w:r>
            <w:r w:rsidR="004C231A" w:rsidRPr="009C0944">
              <w:rPr>
                <w:rFonts w:ascii="Arial" w:hAnsi="Arial" w:cs="Arial"/>
                <w:b/>
                <w:color w:val="000000" w:themeColor="text1"/>
                <w:sz w:val="20"/>
                <w:szCs w:val="20"/>
              </w:rPr>
              <w:t xml:space="preserve"> </w:t>
            </w:r>
            <w:r w:rsidR="00B55DC6" w:rsidRPr="009C0944">
              <w:rPr>
                <w:rFonts w:ascii="Arial" w:hAnsi="Arial" w:cs="Arial"/>
                <w:b/>
                <w:sz w:val="20"/>
                <w:szCs w:val="20"/>
              </w:rPr>
              <w:t>de 2018 a las 1</w:t>
            </w:r>
            <w:r w:rsidR="003A7C11" w:rsidRPr="009C0944">
              <w:rPr>
                <w:rFonts w:ascii="Arial" w:hAnsi="Arial" w:cs="Arial"/>
                <w:b/>
                <w:sz w:val="20"/>
                <w:szCs w:val="20"/>
              </w:rPr>
              <w:t>2</w:t>
            </w:r>
            <w:r w:rsidR="00B55DC6" w:rsidRPr="009C0944">
              <w:rPr>
                <w:rFonts w:ascii="Arial" w:hAnsi="Arial" w:cs="Arial"/>
                <w:b/>
                <w:sz w:val="20"/>
                <w:szCs w:val="20"/>
              </w:rPr>
              <w:t>:</w:t>
            </w:r>
            <w:r w:rsidR="00E068CD">
              <w:rPr>
                <w:rFonts w:ascii="Arial" w:hAnsi="Arial" w:cs="Arial"/>
                <w:b/>
                <w:sz w:val="20"/>
                <w:szCs w:val="20"/>
              </w:rPr>
              <w:t>00</w:t>
            </w:r>
            <w:r w:rsidR="00B55DC6" w:rsidRPr="009C0944">
              <w:rPr>
                <w:rFonts w:ascii="Arial" w:hAnsi="Arial" w:cs="Arial"/>
                <w:b/>
                <w:sz w:val="20"/>
                <w:szCs w:val="20"/>
              </w:rPr>
              <w:t xml:space="preserve"> horas</w:t>
            </w:r>
            <w:r w:rsidR="00B55DC6" w:rsidRPr="004C231A">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453F489" w:rsidR="00B55DC6" w:rsidRPr="00190C3C" w:rsidRDefault="001A55B7" w:rsidP="001A55B7">
            <w:pPr>
              <w:jc w:val="both"/>
              <w:rPr>
                <w:rFonts w:ascii="Arial" w:hAnsi="Arial" w:cs="Arial"/>
                <w:sz w:val="20"/>
                <w:szCs w:val="20"/>
              </w:rPr>
            </w:pPr>
            <w:r>
              <w:rPr>
                <w:rFonts w:ascii="Arial" w:hAnsi="Arial" w:cs="Arial"/>
                <w:b/>
                <w:color w:val="000000" w:themeColor="text1"/>
                <w:sz w:val="20"/>
                <w:szCs w:val="20"/>
              </w:rPr>
              <w:t>Martes</w:t>
            </w:r>
            <w:r w:rsidR="00254DD7" w:rsidRPr="009C0944">
              <w:rPr>
                <w:rFonts w:ascii="Arial" w:hAnsi="Arial" w:cs="Arial"/>
                <w:b/>
                <w:color w:val="000000" w:themeColor="text1"/>
                <w:sz w:val="20"/>
                <w:szCs w:val="20"/>
              </w:rPr>
              <w:t xml:space="preserve"> </w:t>
            </w:r>
            <w:r w:rsidR="00173E14">
              <w:rPr>
                <w:rFonts w:ascii="Arial" w:hAnsi="Arial" w:cs="Arial"/>
                <w:b/>
                <w:color w:val="000000" w:themeColor="text1"/>
                <w:sz w:val="20"/>
                <w:szCs w:val="20"/>
              </w:rPr>
              <w:t>1</w:t>
            </w:r>
            <w:r>
              <w:rPr>
                <w:rFonts w:ascii="Arial" w:hAnsi="Arial" w:cs="Arial"/>
                <w:b/>
                <w:color w:val="000000" w:themeColor="text1"/>
                <w:sz w:val="20"/>
                <w:szCs w:val="20"/>
              </w:rPr>
              <w:t>6</w:t>
            </w:r>
            <w:r w:rsidR="00254DD7" w:rsidRPr="009C0944">
              <w:rPr>
                <w:rFonts w:ascii="Arial" w:hAnsi="Arial" w:cs="Arial"/>
                <w:b/>
                <w:color w:val="000000" w:themeColor="text1"/>
                <w:sz w:val="20"/>
                <w:szCs w:val="20"/>
              </w:rPr>
              <w:t xml:space="preserve"> de octubre</w:t>
            </w:r>
            <w:r w:rsidR="00FF2528" w:rsidRPr="009C0944">
              <w:rPr>
                <w:rFonts w:ascii="Arial" w:hAnsi="Arial" w:cs="Arial"/>
                <w:b/>
                <w:color w:val="000000" w:themeColor="text1"/>
                <w:sz w:val="20"/>
                <w:szCs w:val="20"/>
              </w:rPr>
              <w:t xml:space="preserve"> </w:t>
            </w:r>
            <w:r w:rsidR="00FF2528" w:rsidRPr="009C0944">
              <w:rPr>
                <w:rFonts w:ascii="Arial" w:hAnsi="Arial" w:cs="Arial"/>
                <w:b/>
                <w:sz w:val="20"/>
                <w:szCs w:val="20"/>
              </w:rPr>
              <w:t>de 2018 a las 12:</w:t>
            </w:r>
            <w:r w:rsidR="00FE2227" w:rsidRPr="009C0944">
              <w:rPr>
                <w:rFonts w:ascii="Arial" w:hAnsi="Arial" w:cs="Arial"/>
                <w:b/>
                <w:sz w:val="20"/>
                <w:szCs w:val="20"/>
              </w:rPr>
              <w:t>0</w:t>
            </w:r>
            <w:r w:rsidR="00FF2528" w:rsidRPr="009C0944">
              <w:rPr>
                <w:rFonts w:ascii="Arial" w:hAnsi="Arial" w:cs="Arial"/>
                <w:b/>
                <w:sz w:val="20"/>
                <w:szCs w:val="20"/>
              </w:rPr>
              <w:t>0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w:t>
            </w:r>
            <w:bookmarkStart w:id="0" w:name="_GoBack"/>
            <w:bookmarkEnd w:id="0"/>
            <w:r w:rsidRPr="00190C3C">
              <w:rPr>
                <w:rFonts w:ascii="Arial" w:hAnsi="Arial" w:cs="Arial"/>
                <w:sz w:val="20"/>
                <w:szCs w:val="20"/>
              </w:rPr>
              <w:t>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840C24" w:rsidRDefault="00B55DC6" w:rsidP="008F7AC9">
            <w:pPr>
              <w:jc w:val="center"/>
              <w:rPr>
                <w:rFonts w:ascii="Arial" w:hAnsi="Arial" w:cs="Arial"/>
                <w:sz w:val="20"/>
                <w:szCs w:val="20"/>
                <w:highlight w:val="yellow"/>
              </w:rPr>
            </w:pPr>
            <w:r w:rsidRPr="0005742C">
              <w:rPr>
                <w:rFonts w:ascii="Arial" w:hAnsi="Arial" w:cs="Arial"/>
                <w:b/>
                <w:sz w:val="20"/>
                <w:szCs w:val="20"/>
              </w:rPr>
              <w:lastRenderedPageBreak/>
              <w:t>ENTREGA DE BIENES Y/O SERVICIOS</w:t>
            </w:r>
          </w:p>
        </w:tc>
        <w:tc>
          <w:tcPr>
            <w:tcW w:w="7362" w:type="dxa"/>
            <w:vAlign w:val="center"/>
          </w:tcPr>
          <w:p w14:paraId="57C4F07E" w14:textId="5F3DEA45" w:rsidR="00B55DC6" w:rsidRPr="00840C24" w:rsidRDefault="0005742C" w:rsidP="00840C24">
            <w:pPr>
              <w:jc w:val="both"/>
              <w:rPr>
                <w:rFonts w:ascii="Arial" w:hAnsi="Arial" w:cs="Arial"/>
                <w:sz w:val="20"/>
                <w:szCs w:val="20"/>
                <w:highlight w:val="yellow"/>
              </w:rPr>
            </w:pPr>
            <w:r w:rsidRPr="0005742C">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666B257A" w14:textId="77777777" w:rsidR="00B91306" w:rsidRDefault="00B55DC6" w:rsidP="00B55DC6">
      <w:pPr>
        <w:jc w:val="both"/>
        <w:rPr>
          <w:rFonts w:ascii="Arial" w:hAnsi="Arial" w:cs="Arial"/>
          <w:b/>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B91306">
        <w:rPr>
          <w:rFonts w:ascii="Arial" w:hAnsi="Arial" w:cs="Arial"/>
          <w:b/>
        </w:rPr>
        <w:t>.</w:t>
      </w:r>
    </w:p>
    <w:p w14:paraId="342A1A34" w14:textId="77777777" w:rsidR="00B91306" w:rsidRDefault="00B91306" w:rsidP="00B55DC6">
      <w:pPr>
        <w:jc w:val="both"/>
        <w:rPr>
          <w:rFonts w:ascii="Arial" w:hAnsi="Arial" w:cs="Arial"/>
          <w:b/>
        </w:rPr>
      </w:pPr>
    </w:p>
    <w:p w14:paraId="18418A7E" w14:textId="77777777" w:rsidR="00B91306" w:rsidRDefault="00B91306" w:rsidP="00B9130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56AC2CA" w14:textId="77777777" w:rsidR="00B91306" w:rsidRDefault="00B91306" w:rsidP="00B91306">
      <w:pPr>
        <w:pStyle w:val="Prrafodelista"/>
        <w:numPr>
          <w:ilvl w:val="0"/>
          <w:numId w:val="30"/>
        </w:numPr>
        <w:jc w:val="both"/>
        <w:rPr>
          <w:rFonts w:ascii="Arial" w:hAnsi="Arial" w:cs="Arial"/>
        </w:rPr>
      </w:pPr>
      <w:r>
        <w:rPr>
          <w:rFonts w:ascii="Arial" w:hAnsi="Arial" w:cs="Arial"/>
        </w:rPr>
        <w:t xml:space="preserve">En </w:t>
      </w:r>
      <w:r w:rsidRPr="00927CC3">
        <w:rPr>
          <w:rFonts w:ascii="Arial" w:hAnsi="Arial" w:cs="Arial"/>
        </w:rPr>
        <w:t>Word sin protección de escritura</w:t>
      </w:r>
      <w:r>
        <w:rPr>
          <w:rFonts w:ascii="Arial" w:hAnsi="Arial" w:cs="Arial"/>
        </w:rPr>
        <w:t>.</w:t>
      </w:r>
    </w:p>
    <w:p w14:paraId="0BBF9002" w14:textId="77777777" w:rsidR="00B91306" w:rsidRDefault="00B91306" w:rsidP="00B91306">
      <w:pPr>
        <w:pStyle w:val="Prrafodelista"/>
        <w:numPr>
          <w:ilvl w:val="0"/>
          <w:numId w:val="30"/>
        </w:numPr>
        <w:jc w:val="both"/>
        <w:rPr>
          <w:rFonts w:ascii="Arial" w:hAnsi="Arial" w:cs="Arial"/>
        </w:rPr>
      </w:pPr>
      <w:r>
        <w:rPr>
          <w:rFonts w:ascii="Arial" w:hAnsi="Arial" w:cs="Arial"/>
        </w:rPr>
        <w:t>E</w:t>
      </w:r>
      <w:r w:rsidRPr="00927CC3">
        <w:rPr>
          <w:rFonts w:ascii="Arial" w:hAnsi="Arial" w:cs="Arial"/>
        </w:rPr>
        <w:t>scaneado, una vez firmado</w:t>
      </w:r>
      <w:r>
        <w:rPr>
          <w:rFonts w:ascii="Arial" w:hAnsi="Arial" w:cs="Arial"/>
        </w:rPr>
        <w:t xml:space="preserve"> por el representante legal.</w:t>
      </w:r>
    </w:p>
    <w:p w14:paraId="4F046149" w14:textId="77777777" w:rsidR="00B91306" w:rsidRDefault="00B91306" w:rsidP="00B91306">
      <w:pPr>
        <w:jc w:val="both"/>
        <w:rPr>
          <w:rFonts w:ascii="Arial" w:hAnsi="Arial" w:cs="Arial"/>
        </w:rPr>
      </w:pPr>
    </w:p>
    <w:p w14:paraId="76150F13" w14:textId="70714DDF" w:rsidR="00B91306" w:rsidRPr="00927CC3" w:rsidRDefault="00B91306" w:rsidP="00B91306">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r w:rsidR="00943740" w:rsidRPr="00943740">
        <w:rPr>
          <w:rFonts w:ascii="Arial" w:hAnsi="Arial" w:cs="Arial"/>
          <w:color w:val="2E74B5" w:themeColor="accent1" w:themeShade="BF"/>
        </w:rPr>
        <w:t>ggrijalva@asej.gob.mx</w:t>
      </w:r>
      <w:hyperlink r:id="rId9" w:history="1"/>
      <w:r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5A1A3C59" w14:textId="77777777" w:rsidR="00B91306" w:rsidRPr="00B72B94" w:rsidRDefault="00B91306" w:rsidP="00B91306">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Pr="00B256C0" w:rsidRDefault="00B55DC6" w:rsidP="00B55DC6">
      <w:pPr>
        <w:pStyle w:val="Prrafodelista"/>
        <w:ind w:left="360"/>
        <w:rPr>
          <w:rFonts w:ascii="Arial" w:hAnsi="Arial" w:cs="Arial"/>
          <w:b/>
          <w:color w:val="FF0000"/>
        </w:rPr>
      </w:pPr>
    </w:p>
    <w:p w14:paraId="5C38F628" w14:textId="77777777" w:rsidR="00B256C0" w:rsidRPr="001E6343" w:rsidRDefault="00B256C0" w:rsidP="00B256C0">
      <w:pPr>
        <w:pStyle w:val="Prrafodelista"/>
        <w:numPr>
          <w:ilvl w:val="1"/>
          <w:numId w:val="11"/>
        </w:numPr>
        <w:rPr>
          <w:rFonts w:ascii="Arial" w:hAnsi="Arial" w:cs="Arial"/>
          <w:b/>
        </w:rPr>
      </w:pPr>
      <w:r w:rsidRPr="001E6343">
        <w:rPr>
          <w:rFonts w:ascii="Arial" w:hAnsi="Arial" w:cs="Arial"/>
          <w:b/>
        </w:rPr>
        <w:t xml:space="preserve">PRESENTACIÓN Y APERTURA DE PROPUESTAS TÉCNICAS Y ECONÓMICAS. </w:t>
      </w:r>
    </w:p>
    <w:p w14:paraId="10483553" w14:textId="77777777" w:rsidR="00B256C0" w:rsidRPr="001E6343" w:rsidRDefault="00B256C0" w:rsidP="00B256C0">
      <w:pPr>
        <w:jc w:val="both"/>
        <w:rPr>
          <w:rFonts w:ascii="Arial" w:hAnsi="Arial" w:cs="Arial"/>
        </w:rPr>
      </w:pPr>
    </w:p>
    <w:p w14:paraId="3D326DFF" w14:textId="77777777" w:rsidR="00B256C0" w:rsidRPr="001E6343" w:rsidRDefault="00B256C0" w:rsidP="00B256C0">
      <w:pPr>
        <w:jc w:val="both"/>
        <w:rPr>
          <w:rFonts w:ascii="Arial" w:hAnsi="Arial" w:cs="Arial"/>
        </w:rPr>
      </w:pPr>
      <w:r w:rsidRPr="001E6343">
        <w:rPr>
          <w:rFonts w:ascii="Arial" w:hAnsi="Arial" w:cs="Arial"/>
        </w:rPr>
        <w:t>Se recibirán los dos sobres de cada participante (un sobre para cada propuesta técnica y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B295FE" w14:textId="77777777" w:rsidR="00B256C0" w:rsidRPr="001E6343" w:rsidRDefault="00B256C0" w:rsidP="00B256C0">
      <w:pPr>
        <w:jc w:val="both"/>
        <w:rPr>
          <w:rFonts w:ascii="Arial" w:hAnsi="Arial" w:cs="Arial"/>
        </w:rPr>
      </w:pPr>
      <w:r w:rsidRPr="001E6343">
        <w:rPr>
          <w:rFonts w:ascii="Arial" w:hAnsi="Arial" w:cs="Arial"/>
        </w:rPr>
        <w:t xml:space="preserve"> </w:t>
      </w:r>
    </w:p>
    <w:p w14:paraId="2831209E" w14:textId="77777777" w:rsidR="00B256C0" w:rsidRPr="001E6343" w:rsidRDefault="00B256C0" w:rsidP="00B256C0">
      <w:pPr>
        <w:jc w:val="both"/>
        <w:rPr>
          <w:rFonts w:ascii="Arial" w:hAnsi="Arial" w:cs="Arial"/>
        </w:rPr>
      </w:pPr>
      <w:r w:rsidRPr="001E6343">
        <w:rPr>
          <w:rFonts w:ascii="Arial" w:hAnsi="Arial" w:cs="Arial"/>
        </w:rPr>
        <w:t>Si la Convocante lo considera pertinente, solicitará a los licitantes remitir las muestras que les sean requeridas para la validación técnica, que permita verificar que el producto propuesto es consecuente con lo solicitado.</w:t>
      </w:r>
    </w:p>
    <w:p w14:paraId="7FBD2416" w14:textId="77777777" w:rsidR="00B256C0" w:rsidRPr="001E6343" w:rsidRDefault="00B256C0" w:rsidP="00B256C0">
      <w:pPr>
        <w:jc w:val="both"/>
        <w:rPr>
          <w:rFonts w:ascii="Arial" w:hAnsi="Arial" w:cs="Arial"/>
        </w:rPr>
      </w:pPr>
    </w:p>
    <w:p w14:paraId="161E6644" w14:textId="77777777" w:rsidR="00B256C0" w:rsidRPr="001E6343" w:rsidRDefault="00B256C0" w:rsidP="00B256C0">
      <w:pPr>
        <w:jc w:val="both"/>
        <w:rPr>
          <w:rFonts w:ascii="Arial" w:hAnsi="Arial" w:cs="Arial"/>
          <w:b/>
        </w:rPr>
      </w:pPr>
      <w:r w:rsidRPr="001E6343">
        <w:rPr>
          <w:rFonts w:ascii="Arial" w:hAnsi="Arial" w:cs="Arial"/>
          <w:b/>
        </w:rPr>
        <w:t xml:space="preserve">8.1. Presentación de Sobres. </w:t>
      </w:r>
    </w:p>
    <w:p w14:paraId="2746055D" w14:textId="77777777" w:rsidR="00B256C0" w:rsidRPr="001E6343" w:rsidRDefault="00B256C0" w:rsidP="00B256C0">
      <w:pPr>
        <w:jc w:val="both"/>
        <w:rPr>
          <w:rFonts w:ascii="Arial" w:hAnsi="Arial" w:cs="Arial"/>
        </w:rPr>
      </w:pPr>
    </w:p>
    <w:p w14:paraId="44487F47" w14:textId="77777777" w:rsidR="00B256C0" w:rsidRPr="001E6343" w:rsidRDefault="00B256C0" w:rsidP="00B256C0">
      <w:pPr>
        <w:jc w:val="both"/>
        <w:rPr>
          <w:rFonts w:ascii="Arial" w:hAnsi="Arial" w:cs="Arial"/>
        </w:rPr>
      </w:pPr>
      <w:r w:rsidRPr="001E6343">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2C478D01" w14:textId="77777777" w:rsidR="00B256C0" w:rsidRPr="001E6343" w:rsidRDefault="00B256C0" w:rsidP="00B256C0">
      <w:pPr>
        <w:jc w:val="both"/>
        <w:rPr>
          <w:rFonts w:ascii="Arial" w:hAnsi="Arial" w:cs="Arial"/>
        </w:rPr>
      </w:pPr>
    </w:p>
    <w:p w14:paraId="4FF91A68" w14:textId="77777777" w:rsidR="00B256C0" w:rsidRPr="001E6343" w:rsidRDefault="00B256C0" w:rsidP="00B256C0">
      <w:pPr>
        <w:jc w:val="both"/>
        <w:rPr>
          <w:rFonts w:ascii="Arial" w:hAnsi="Arial" w:cs="Arial"/>
        </w:rPr>
      </w:pPr>
      <w:r w:rsidRPr="001E6343">
        <w:rPr>
          <w:rFonts w:ascii="Arial" w:hAnsi="Arial" w:cs="Arial"/>
        </w:rPr>
        <w:t>Todos los documentos que contengan dentro de los sobres, deberán presentarse en formato impreso y en formato digital sin protección de escritura, sin tachaduras, ni enmendaduras, firmadas todas y cada una de las hojas por el representante legal (firma autógrafa) e indicar claramente con separadores cada sección; presentar al inicio la información con un índice con número de página que concuerde con la ubicación, todas las hojas deberán de ir foliadas en el orden solicitado en estas bases.</w:t>
      </w:r>
    </w:p>
    <w:p w14:paraId="2276E6B8" w14:textId="77777777" w:rsidR="00B256C0" w:rsidRPr="001E6343" w:rsidRDefault="00B256C0" w:rsidP="00B256C0">
      <w:pPr>
        <w:jc w:val="both"/>
        <w:rPr>
          <w:rFonts w:ascii="Arial" w:hAnsi="Arial" w:cs="Arial"/>
          <w:highlight w:val="cyan"/>
        </w:rPr>
      </w:pPr>
    </w:p>
    <w:p w14:paraId="467DD9A4" w14:textId="77777777" w:rsidR="00B256C0" w:rsidRPr="001E6343" w:rsidRDefault="00B256C0" w:rsidP="00B256C0">
      <w:pPr>
        <w:pStyle w:val="Prrafodelista"/>
        <w:numPr>
          <w:ilvl w:val="1"/>
          <w:numId w:val="29"/>
        </w:numPr>
        <w:jc w:val="both"/>
        <w:rPr>
          <w:rFonts w:ascii="Arial" w:hAnsi="Arial" w:cs="Arial"/>
          <w:b/>
        </w:rPr>
      </w:pPr>
      <w:r w:rsidRPr="001E6343">
        <w:rPr>
          <w:rFonts w:ascii="Arial" w:hAnsi="Arial" w:cs="Arial"/>
          <w:b/>
        </w:rPr>
        <w:t xml:space="preserve"> Sobre 1: Propuesta Técnica.</w:t>
      </w:r>
    </w:p>
    <w:p w14:paraId="65133647" w14:textId="77777777" w:rsidR="00B256C0" w:rsidRPr="001E6343" w:rsidRDefault="00B256C0" w:rsidP="00B256C0">
      <w:pPr>
        <w:pStyle w:val="Prrafodelista"/>
        <w:ind w:left="360"/>
        <w:jc w:val="both"/>
        <w:rPr>
          <w:rFonts w:ascii="Arial" w:hAnsi="Arial" w:cs="Arial"/>
          <w:b/>
        </w:rPr>
      </w:pPr>
    </w:p>
    <w:p w14:paraId="2D16297F" w14:textId="77777777" w:rsidR="00B256C0" w:rsidRPr="001E6343" w:rsidRDefault="00B256C0" w:rsidP="00B256C0">
      <w:pPr>
        <w:jc w:val="both"/>
        <w:rPr>
          <w:rFonts w:ascii="Arial" w:hAnsi="Arial" w:cs="Arial"/>
        </w:rPr>
      </w:pPr>
      <w:r w:rsidRPr="001E6343">
        <w:rPr>
          <w:rFonts w:ascii="Arial" w:hAnsi="Arial" w:cs="Arial"/>
        </w:rPr>
        <w:t xml:space="preserve">La propuesta técnica se presentará considerando la información plasmada en el </w:t>
      </w:r>
      <w:r w:rsidRPr="001E6343">
        <w:rPr>
          <w:rFonts w:ascii="Arial" w:hAnsi="Arial" w:cs="Arial"/>
          <w:b/>
        </w:rPr>
        <w:t>punto 2.</w:t>
      </w:r>
      <w:r w:rsidRPr="001E6343">
        <w:rPr>
          <w:rFonts w:ascii="Arial" w:hAnsi="Arial" w:cs="Arial"/>
        </w:rPr>
        <w:t xml:space="preserve"> </w:t>
      </w:r>
      <w:r w:rsidRPr="001E6343">
        <w:rPr>
          <w:rFonts w:ascii="Arial" w:hAnsi="Arial" w:cs="Arial"/>
          <w:b/>
        </w:rPr>
        <w:t>DESCRIPCIÓN DE LOS BIENES Y/O SERVICIOS A ADQUIRIR,</w:t>
      </w:r>
      <w:r w:rsidRPr="001E6343">
        <w:rPr>
          <w:rFonts w:ascii="Arial" w:hAnsi="Arial" w:cs="Arial"/>
        </w:rPr>
        <w:t xml:space="preserve"> en papel membretado (preferentemente), con la firma autógrafa del representante legal y en su caso, con el sello del mismo en todas y cada una de sus hojas; No deberán registrarse costos. Apercibidos los licitantes que, de incumplir con este punto, será motivo de descalificación, sin responsabilidad para la Convocante.</w:t>
      </w:r>
    </w:p>
    <w:p w14:paraId="4642AF99" w14:textId="77777777" w:rsidR="00B256C0" w:rsidRPr="001E6343" w:rsidRDefault="00B256C0" w:rsidP="00B256C0">
      <w:pPr>
        <w:jc w:val="both"/>
        <w:rPr>
          <w:rFonts w:ascii="Arial" w:hAnsi="Arial" w:cs="Arial"/>
        </w:rPr>
      </w:pPr>
    </w:p>
    <w:p w14:paraId="07575ED8" w14:textId="77777777" w:rsidR="00B256C0" w:rsidRPr="001E6343" w:rsidRDefault="00B256C0" w:rsidP="00B256C0">
      <w:pPr>
        <w:jc w:val="both"/>
        <w:rPr>
          <w:rFonts w:ascii="Arial" w:hAnsi="Arial" w:cs="Arial"/>
          <w:b/>
        </w:rPr>
      </w:pPr>
      <w:r w:rsidRPr="001E6343">
        <w:rPr>
          <w:rFonts w:ascii="Arial" w:hAnsi="Arial" w:cs="Arial"/>
        </w:rPr>
        <w:t>Todos los licitantes deberán acompañar a su propuesta técnica la siguiente documentación</w:t>
      </w:r>
      <w:r w:rsidRPr="001E6343">
        <w:rPr>
          <w:rFonts w:ascii="Arial" w:hAnsi="Arial" w:cs="Arial"/>
          <w:b/>
        </w:rPr>
        <w:t xml:space="preserve"> </w:t>
      </w:r>
      <w:r w:rsidRPr="001E6343">
        <w:rPr>
          <w:rFonts w:ascii="Arial" w:hAnsi="Arial" w:cs="Arial"/>
        </w:rPr>
        <w:t xml:space="preserve">sin tachaduras ni enmendaduras, en idioma español, firmadas todas y </w:t>
      </w:r>
      <w:r w:rsidRPr="001E6343">
        <w:rPr>
          <w:rFonts w:ascii="Arial" w:hAnsi="Arial" w:cs="Arial"/>
        </w:rPr>
        <w:lastRenderedPageBreak/>
        <w:t>cada una de las hojas que integren los documentos requeridos conforme a la presente convocatoria</w:t>
      </w:r>
      <w:r w:rsidRPr="001E6343">
        <w:rPr>
          <w:rFonts w:ascii="Arial" w:hAnsi="Arial" w:cs="Arial"/>
          <w:b/>
        </w:rPr>
        <w:t>:</w:t>
      </w:r>
    </w:p>
    <w:p w14:paraId="3DDE4B47" w14:textId="77777777" w:rsidR="00B256C0" w:rsidRPr="001E6343" w:rsidRDefault="00B256C0" w:rsidP="00B256C0">
      <w:pPr>
        <w:jc w:val="both"/>
        <w:rPr>
          <w:rFonts w:ascii="Arial" w:hAnsi="Arial" w:cs="Arial"/>
        </w:rPr>
      </w:pPr>
    </w:p>
    <w:p w14:paraId="13FAAF39"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320DBAD"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rPr>
        <w:t xml:space="preserve">Comprobante de domicilio vigente, en copia simple. </w:t>
      </w:r>
    </w:p>
    <w:p w14:paraId="6E9837A3" w14:textId="10E25204"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1</w:t>
      </w:r>
      <w:r w:rsidRPr="001E6343">
        <w:rPr>
          <w:rFonts w:ascii="Arial" w:hAnsi="Arial" w:cs="Arial"/>
        </w:rPr>
        <w:t xml:space="preserve"> Especificaciones técnicas. (Cuadro contenido en el punto 2. DESCRIPCIÓN DE LOS BIENES Y/O SERVICIOS A ADQUIRIR).</w:t>
      </w:r>
    </w:p>
    <w:p w14:paraId="609B6678"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2</w:t>
      </w:r>
      <w:r w:rsidRPr="001E6343">
        <w:rPr>
          <w:rFonts w:ascii="Arial" w:hAnsi="Arial" w:cs="Arial"/>
        </w:rPr>
        <w:t xml:space="preserve"> Interés en participar y datos de contacto.</w:t>
      </w:r>
    </w:p>
    <w:p w14:paraId="44B6E5FB"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3</w:t>
      </w:r>
      <w:r w:rsidRPr="001E6343">
        <w:rPr>
          <w:rFonts w:ascii="Arial" w:hAnsi="Arial" w:cs="Arial"/>
        </w:rPr>
        <w:t xml:space="preserve"> Declaraciones bajo protesta de decir verdad.</w:t>
      </w:r>
    </w:p>
    <w:p w14:paraId="37A1A69A" w14:textId="3E251794"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Anexos 3.1</w:t>
      </w:r>
      <w:r w:rsidRPr="001E6343">
        <w:rPr>
          <w:rFonts w:ascii="Arial" w:hAnsi="Arial" w:cs="Arial"/>
        </w:rPr>
        <w:t xml:space="preserve"> Declaración para persona física </w:t>
      </w:r>
      <w:proofErr w:type="spellStart"/>
      <w:r w:rsidRPr="001E6343">
        <w:rPr>
          <w:rFonts w:ascii="Arial" w:hAnsi="Arial" w:cs="Arial"/>
        </w:rPr>
        <w:t>ó</w:t>
      </w:r>
      <w:proofErr w:type="spellEnd"/>
      <w:r w:rsidRPr="001E6343">
        <w:rPr>
          <w:rFonts w:ascii="Arial" w:hAnsi="Arial" w:cs="Arial"/>
        </w:rPr>
        <w:t xml:space="preserve"> </w:t>
      </w:r>
      <w:r w:rsidRPr="001E6343">
        <w:rPr>
          <w:rFonts w:ascii="Arial" w:hAnsi="Arial" w:cs="Arial"/>
          <w:u w:val="single"/>
        </w:rPr>
        <w:t>Anexo 3.2</w:t>
      </w:r>
      <w:r w:rsidRPr="001E6343">
        <w:rPr>
          <w:rFonts w:ascii="Arial" w:hAnsi="Arial" w:cs="Arial"/>
        </w:rPr>
        <w:t xml:space="preserve"> Declaración para persona moral. </w:t>
      </w:r>
    </w:p>
    <w:p w14:paraId="30065857" w14:textId="5A24F6E8" w:rsidR="001E6343" w:rsidRPr="001E6343" w:rsidRDefault="001E6343" w:rsidP="001E6343">
      <w:pPr>
        <w:pStyle w:val="Prrafodelista"/>
        <w:numPr>
          <w:ilvl w:val="0"/>
          <w:numId w:val="14"/>
        </w:numPr>
        <w:jc w:val="both"/>
        <w:rPr>
          <w:rFonts w:ascii="Arial" w:hAnsi="Arial" w:cs="Arial"/>
        </w:rPr>
      </w:pPr>
      <w:r w:rsidRPr="001E6343">
        <w:rPr>
          <w:rFonts w:ascii="Arial" w:hAnsi="Arial" w:cs="Arial"/>
          <w:u w:val="single"/>
        </w:rPr>
        <w:t>Anexo 5</w:t>
      </w:r>
      <w:r w:rsidRPr="001E6343">
        <w:rPr>
          <w:rFonts w:ascii="Arial" w:hAnsi="Arial" w:cs="Arial"/>
        </w:rPr>
        <w:t xml:space="preserve"> Acreditación de la personalidad jurídica del proveedor.</w:t>
      </w:r>
    </w:p>
    <w:p w14:paraId="4F81224F" w14:textId="77777777" w:rsidR="00B256C0" w:rsidRPr="001E6343" w:rsidRDefault="00B256C0" w:rsidP="00B256C0">
      <w:pPr>
        <w:jc w:val="both"/>
        <w:rPr>
          <w:rFonts w:ascii="Arial" w:hAnsi="Arial" w:cs="Arial"/>
        </w:rPr>
      </w:pPr>
    </w:p>
    <w:p w14:paraId="280E0BAA" w14:textId="77777777" w:rsidR="00B256C0" w:rsidRPr="001E6343" w:rsidRDefault="00B256C0" w:rsidP="00B256C0">
      <w:pPr>
        <w:jc w:val="both"/>
        <w:rPr>
          <w:rFonts w:ascii="Arial" w:hAnsi="Arial" w:cs="Arial"/>
          <w:b/>
        </w:rPr>
      </w:pPr>
      <w:r w:rsidRPr="001E6343">
        <w:rPr>
          <w:rFonts w:ascii="Arial" w:hAnsi="Arial" w:cs="Arial"/>
          <w:b/>
        </w:rPr>
        <w:t>8.3 Sobre 2: Propuesta Económica.</w:t>
      </w:r>
    </w:p>
    <w:p w14:paraId="3DE23FDD" w14:textId="77777777" w:rsidR="00B256C0" w:rsidRPr="001E6343" w:rsidRDefault="00B256C0" w:rsidP="00B256C0">
      <w:pPr>
        <w:jc w:val="both"/>
        <w:rPr>
          <w:rFonts w:ascii="Arial" w:hAnsi="Arial" w:cs="Arial"/>
        </w:rPr>
      </w:pPr>
    </w:p>
    <w:p w14:paraId="2BB8E996" w14:textId="77777777" w:rsidR="00B256C0" w:rsidRPr="001E6343" w:rsidRDefault="00B256C0" w:rsidP="00B256C0">
      <w:pPr>
        <w:jc w:val="both"/>
        <w:rPr>
          <w:rFonts w:ascii="Arial" w:hAnsi="Arial" w:cs="Arial"/>
        </w:rPr>
      </w:pPr>
      <w:r w:rsidRPr="001E6343">
        <w:rPr>
          <w:rFonts w:ascii="Arial" w:hAnsi="Arial" w:cs="Arial"/>
        </w:rPr>
        <w:t xml:space="preserve">La propuesta económica se presentará conforme al </w:t>
      </w:r>
      <w:r w:rsidRPr="001E6343">
        <w:rPr>
          <w:rFonts w:ascii="Arial" w:hAnsi="Arial" w:cs="Arial"/>
          <w:b/>
          <w:u w:val="single"/>
        </w:rPr>
        <w:t>Anexo 4</w:t>
      </w:r>
      <w:r w:rsidRPr="001E6343">
        <w:rPr>
          <w:rFonts w:ascii="Arial" w:hAnsi="Arial" w:cs="Arial"/>
          <w:b/>
        </w:rPr>
        <w:t xml:space="preserve"> Propuesta Económica</w:t>
      </w:r>
      <w:r w:rsidRPr="001E6343">
        <w:rPr>
          <w:rFonts w:ascii="Arial" w:hAnsi="Arial" w:cs="Arial"/>
        </w:rPr>
        <w:t xml:space="preserve"> en papel membretado (preferentemente), con la firma autógrafa del representante legal y de existir, con el sello del mismo en todas y cada una de las hojas. La Convocante no está obligada a aceptar propuestas económicas que no se presenten conforme al Anexo 4.</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5634EF09" w:rsidR="00773D28" w:rsidRDefault="0036776D" w:rsidP="001F5578">
      <w:pPr>
        <w:pStyle w:val="Lista2"/>
        <w:numPr>
          <w:ilvl w:val="0"/>
          <w:numId w:val="23"/>
        </w:numPr>
        <w:jc w:val="both"/>
        <w:rPr>
          <w:rFonts w:ascii="Arial" w:hAnsi="Arial" w:cs="Arial"/>
        </w:rPr>
      </w:pPr>
      <w:r w:rsidRPr="001F5578">
        <w:rPr>
          <w:rFonts w:ascii="Arial" w:hAnsi="Arial" w:cs="Arial"/>
        </w:rPr>
        <w:lastRenderedPageBreak/>
        <w:t>El precio ofertado.</w:t>
      </w:r>
    </w:p>
    <w:p w14:paraId="47C3171E" w14:textId="7A972FEA" w:rsidR="009A5BCF" w:rsidRPr="00F53D8B" w:rsidRDefault="009A5BCF" w:rsidP="001F5578">
      <w:pPr>
        <w:pStyle w:val="Lista2"/>
        <w:numPr>
          <w:ilvl w:val="0"/>
          <w:numId w:val="23"/>
        </w:numPr>
        <w:jc w:val="both"/>
        <w:rPr>
          <w:rFonts w:ascii="Arial" w:hAnsi="Arial" w:cs="Arial"/>
        </w:rPr>
      </w:pPr>
      <w:r w:rsidRPr="00F53D8B">
        <w:rPr>
          <w:rFonts w:ascii="Arial" w:hAnsi="Arial" w:cs="Arial"/>
        </w:rPr>
        <w:t>La calidad de los bienes adjudicados.</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4DF51F3D" w:rsidR="0036776D" w:rsidRPr="00860094" w:rsidRDefault="00B11562" w:rsidP="00B11562">
      <w:pPr>
        <w:pStyle w:val="Lista2"/>
        <w:tabs>
          <w:tab w:val="left" w:pos="679"/>
        </w:tabs>
        <w:jc w:val="both"/>
        <w:rPr>
          <w:rFonts w:ascii="Arial" w:hAnsi="Arial" w:cs="Arial"/>
        </w:rPr>
      </w:pPr>
      <w:r w:rsidRPr="00860094">
        <w:rPr>
          <w:rFonts w:ascii="Arial" w:hAnsi="Arial" w:cs="Arial"/>
        </w:rPr>
        <w:tab/>
      </w: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30AE40E7" w14:textId="77777777" w:rsidR="004F0E3F" w:rsidRDefault="004F0E3F" w:rsidP="004F0E3F">
      <w:pPr>
        <w:jc w:val="both"/>
        <w:rPr>
          <w:rFonts w:ascii="Arial" w:hAnsi="Arial" w:cs="Arial"/>
        </w:rPr>
      </w:pPr>
      <w:r w:rsidRPr="001F5578">
        <w:rPr>
          <w:rFonts w:ascii="Arial" w:hAnsi="Arial" w:cs="Arial"/>
        </w:rPr>
        <w:t>Los pagos se efectuarán en moneda nacional, a través de chequ</w:t>
      </w:r>
      <w:r>
        <w:rPr>
          <w:rFonts w:ascii="Arial" w:hAnsi="Arial" w:cs="Arial"/>
        </w:rPr>
        <w:t>e o transferencia interbancaria, una vez que el proveedor haya entregado los bienes y/o servicios adjudicados, a entera satisfacción de la Convocante, y haya enviado la(s) factura(s) correspondientes.</w:t>
      </w:r>
    </w:p>
    <w:p w14:paraId="3D7BEF32" w14:textId="77777777" w:rsidR="00E02F4D" w:rsidRDefault="00E02F4D" w:rsidP="001F5578">
      <w:pPr>
        <w:jc w:val="both"/>
        <w:rPr>
          <w:rFonts w:ascii="Arial" w:hAnsi="Arial" w:cs="Arial"/>
        </w:rPr>
      </w:pPr>
    </w:p>
    <w:p w14:paraId="6354861B" w14:textId="77777777" w:rsidR="004F0E3F" w:rsidRDefault="004F0E3F" w:rsidP="004F0E3F">
      <w:pPr>
        <w:jc w:val="both"/>
        <w:rPr>
          <w:rFonts w:ascii="Arial" w:hAnsi="Arial" w:cs="Arial"/>
          <w:b/>
        </w:rPr>
      </w:pPr>
      <w:r w:rsidRPr="0055220C">
        <w:rPr>
          <w:rFonts w:ascii="Arial" w:hAnsi="Arial" w:cs="Arial"/>
          <w:b/>
        </w:rPr>
        <w:t>13.1 ANTICIPOS</w:t>
      </w:r>
    </w:p>
    <w:p w14:paraId="3CA99AB1" w14:textId="77777777" w:rsidR="004F0E3F" w:rsidRDefault="004F0E3F" w:rsidP="004F0E3F">
      <w:pPr>
        <w:jc w:val="both"/>
        <w:rPr>
          <w:rFonts w:ascii="Arial" w:hAnsi="Arial" w:cs="Arial"/>
          <w:b/>
        </w:rPr>
      </w:pPr>
    </w:p>
    <w:p w14:paraId="51A04CD2" w14:textId="77777777" w:rsidR="004F0E3F" w:rsidRPr="0055220C" w:rsidRDefault="004F0E3F" w:rsidP="004F0E3F">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1F4AD439" w14:textId="77777777" w:rsidR="004F0E3F" w:rsidRPr="001F5578" w:rsidRDefault="004F0E3F"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25281EE4" w14:textId="77777777" w:rsidR="004F0E3F" w:rsidRPr="001F5578" w:rsidRDefault="004F0E3F" w:rsidP="004F0E3F">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12AE077A" w:rsidR="009C0944" w:rsidRDefault="009C0944" w:rsidP="001F5578">
      <w:pPr>
        <w:jc w:val="both"/>
        <w:rPr>
          <w:rFonts w:ascii="Arial" w:hAnsi="Arial" w:cs="Arial"/>
        </w:rPr>
      </w:pPr>
    </w:p>
    <w:p w14:paraId="39619568" w14:textId="77777777" w:rsidR="007D7C41" w:rsidRPr="009C0944" w:rsidRDefault="007D7C41" w:rsidP="009C0944">
      <w:pPr>
        <w:jc w:val="center"/>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lastRenderedPageBreak/>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Default="007D7C41" w:rsidP="001F5578">
      <w:pPr>
        <w:pStyle w:val="Lista3"/>
        <w:ind w:left="0" w:firstLine="0"/>
        <w:jc w:val="both"/>
        <w:rPr>
          <w:rFonts w:ascii="Arial" w:hAnsi="Arial" w:cs="Arial"/>
        </w:rPr>
      </w:pPr>
    </w:p>
    <w:p w14:paraId="73379DDF" w14:textId="77777777" w:rsidR="004F0E3F" w:rsidRDefault="004F0E3F" w:rsidP="004F0E3F">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37B05CEA" w14:textId="77777777" w:rsidR="004F0E3F" w:rsidRDefault="004F0E3F" w:rsidP="004F0E3F">
      <w:pPr>
        <w:jc w:val="both"/>
        <w:rPr>
          <w:rFonts w:ascii="Arial" w:hAnsi="Arial" w:cs="Arial"/>
          <w:b/>
        </w:rPr>
      </w:pPr>
    </w:p>
    <w:p w14:paraId="03E93BE0" w14:textId="77777777" w:rsidR="004F0E3F" w:rsidRPr="00F8387C" w:rsidRDefault="004F0E3F" w:rsidP="004F0E3F">
      <w:pPr>
        <w:numPr>
          <w:ilvl w:val="0"/>
          <w:numId w:val="31"/>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25AAC310" w14:textId="77777777" w:rsidR="004F0E3F" w:rsidRPr="00F8387C" w:rsidRDefault="004F0E3F" w:rsidP="004F0E3F">
      <w:pPr>
        <w:ind w:left="15" w:firstLine="60"/>
        <w:jc w:val="both"/>
        <w:rPr>
          <w:rFonts w:ascii="Arial" w:hAnsi="Arial" w:cs="Arial"/>
        </w:rPr>
      </w:pPr>
    </w:p>
    <w:p w14:paraId="230A099E" w14:textId="77777777" w:rsidR="004F0E3F" w:rsidRPr="00F8387C" w:rsidRDefault="004F0E3F" w:rsidP="004F0E3F">
      <w:pPr>
        <w:numPr>
          <w:ilvl w:val="0"/>
          <w:numId w:val="31"/>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1FACD7" w14:textId="77777777" w:rsidR="004F0E3F" w:rsidRPr="00F8387C" w:rsidRDefault="004F0E3F" w:rsidP="004F0E3F">
      <w:pPr>
        <w:ind w:left="15" w:firstLine="60"/>
        <w:jc w:val="both"/>
        <w:rPr>
          <w:rFonts w:ascii="Arial" w:hAnsi="Arial" w:cs="Arial"/>
        </w:rPr>
      </w:pPr>
    </w:p>
    <w:p w14:paraId="0136A806" w14:textId="77777777" w:rsidR="004F0E3F" w:rsidRPr="00F8387C" w:rsidRDefault="004F0E3F" w:rsidP="004F0E3F">
      <w:pPr>
        <w:numPr>
          <w:ilvl w:val="0"/>
          <w:numId w:val="31"/>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28D8A195" w14:textId="77777777" w:rsidR="004F0E3F" w:rsidRPr="00F8387C" w:rsidRDefault="004F0E3F" w:rsidP="004F0E3F">
      <w:pPr>
        <w:ind w:firstLine="60"/>
        <w:jc w:val="both"/>
        <w:rPr>
          <w:rFonts w:ascii="Arial" w:hAnsi="Arial" w:cs="Arial"/>
        </w:rPr>
      </w:pPr>
    </w:p>
    <w:p w14:paraId="19BB9BD6" w14:textId="77777777" w:rsidR="004F0E3F" w:rsidRPr="00F8387C" w:rsidRDefault="004F0E3F" w:rsidP="004F0E3F">
      <w:pPr>
        <w:numPr>
          <w:ilvl w:val="0"/>
          <w:numId w:val="31"/>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4D562364" w14:textId="77777777" w:rsidR="004F0E3F" w:rsidRPr="00F8387C" w:rsidRDefault="004F0E3F" w:rsidP="004F0E3F">
      <w:pPr>
        <w:ind w:firstLine="60"/>
        <w:jc w:val="both"/>
        <w:rPr>
          <w:rFonts w:ascii="Arial" w:hAnsi="Arial" w:cs="Arial"/>
        </w:rPr>
      </w:pPr>
    </w:p>
    <w:p w14:paraId="7C988FD3" w14:textId="77777777" w:rsidR="004F0E3F" w:rsidRPr="00F8387C" w:rsidRDefault="004F0E3F" w:rsidP="004F0E3F">
      <w:pPr>
        <w:numPr>
          <w:ilvl w:val="0"/>
          <w:numId w:val="31"/>
        </w:numPr>
        <w:jc w:val="both"/>
        <w:rPr>
          <w:rFonts w:ascii="Arial" w:hAnsi="Arial" w:cs="Arial"/>
        </w:rPr>
      </w:pPr>
      <w:r w:rsidRPr="00F8387C">
        <w:rPr>
          <w:rFonts w:ascii="Arial" w:hAnsi="Arial" w:cs="Arial"/>
        </w:rPr>
        <w:t>Denunciar cualquier irregularidad o queja.</w:t>
      </w:r>
    </w:p>
    <w:p w14:paraId="0F35E1FB" w14:textId="77777777" w:rsidR="004F0E3F" w:rsidRDefault="004F0E3F" w:rsidP="001F5578">
      <w:pPr>
        <w:pStyle w:val="Lista3"/>
        <w:ind w:left="0" w:firstLine="0"/>
        <w:jc w:val="both"/>
        <w:rPr>
          <w:rFonts w:ascii="Arial" w:hAnsi="Arial" w:cs="Arial"/>
        </w:rPr>
      </w:pPr>
    </w:p>
    <w:p w14:paraId="212B02CC" w14:textId="77777777" w:rsidR="004F0E3F" w:rsidRDefault="004F0E3F" w:rsidP="001F5578">
      <w:pPr>
        <w:pStyle w:val="Lista3"/>
        <w:ind w:left="0" w:firstLine="0"/>
        <w:jc w:val="both"/>
        <w:rPr>
          <w:rFonts w:ascii="Arial" w:hAnsi="Arial" w:cs="Arial"/>
        </w:rPr>
      </w:pPr>
    </w:p>
    <w:p w14:paraId="0A1710D2" w14:textId="77777777" w:rsidR="004F0E3F" w:rsidRPr="001F5578" w:rsidRDefault="004F0E3F"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0B0D">
      <w:headerReference w:type="default" r:id="rId12"/>
      <w:footerReference w:type="default" r:id="rId13"/>
      <w:pgSz w:w="12242" w:h="15842" w:code="1"/>
      <w:pgMar w:top="1701" w:right="1418" w:bottom="1843" w:left="1418" w:header="1701" w:footer="1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B3F7B" w14:textId="77777777" w:rsidR="004D1AD2" w:rsidRDefault="004D1AD2">
      <w:r>
        <w:separator/>
      </w:r>
    </w:p>
  </w:endnote>
  <w:endnote w:type="continuationSeparator" w:id="0">
    <w:p w14:paraId="4CDAC290" w14:textId="77777777" w:rsidR="004D1AD2" w:rsidRDefault="004D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8315" w14:textId="556D783B" w:rsidR="007E04A6" w:rsidRDefault="007E04A6" w:rsidP="00D97A1C">
    <w:pPr>
      <w:jc w:val="both"/>
      <w:rPr>
        <w:rFonts w:ascii="Arial" w:hAnsi="Arial" w:cs="Arial"/>
        <w:sz w:val="16"/>
        <w:szCs w:val="16"/>
      </w:rPr>
    </w:pPr>
    <w:r>
      <w:rPr>
        <w:rFonts w:ascii="Arial" w:hAnsi="Arial" w:cs="Arial"/>
        <w:sz w:val="16"/>
        <w:szCs w:val="16"/>
      </w:rPr>
      <w:t>L</w:t>
    </w:r>
    <w:r w:rsidRPr="00556721">
      <w:rPr>
        <w:rFonts w:ascii="Arial" w:hAnsi="Arial" w:cs="Arial"/>
        <w:sz w:val="16"/>
        <w:szCs w:val="16"/>
      </w:rPr>
      <w:t xml:space="preserve">icitación </w:t>
    </w:r>
    <w:r>
      <w:rPr>
        <w:rFonts w:ascii="Arial" w:hAnsi="Arial" w:cs="Arial"/>
        <w:sz w:val="16"/>
        <w:szCs w:val="16"/>
      </w:rPr>
      <w:t>P</w:t>
    </w:r>
    <w:r w:rsidRPr="00556721">
      <w:rPr>
        <w:rFonts w:ascii="Arial" w:hAnsi="Arial" w:cs="Arial"/>
        <w:sz w:val="16"/>
        <w:szCs w:val="16"/>
      </w:rPr>
      <w:t>ública</w:t>
    </w:r>
    <w:r w:rsidR="007D7CF9">
      <w:rPr>
        <w:rFonts w:ascii="Arial" w:hAnsi="Arial" w:cs="Arial"/>
        <w:sz w:val="16"/>
        <w:szCs w:val="16"/>
      </w:rPr>
      <w:t xml:space="preserve"> LP-SC-03</w:t>
    </w:r>
    <w:r w:rsidR="00173E14">
      <w:rPr>
        <w:rFonts w:ascii="Arial" w:hAnsi="Arial" w:cs="Arial"/>
        <w:sz w:val="16"/>
        <w:szCs w:val="16"/>
      </w:rPr>
      <w:t>1</w:t>
    </w:r>
    <w:r>
      <w:rPr>
        <w:rFonts w:ascii="Arial" w:hAnsi="Arial" w:cs="Arial"/>
        <w:sz w:val="16"/>
        <w:szCs w:val="16"/>
      </w:rPr>
      <w:t>-2018 “Adquisición de uniformes para personal de mantenimiento, intendencia, seguridad y archivo”</w:t>
    </w:r>
    <w:r w:rsidR="00943740">
      <w:rPr>
        <w:rFonts w:ascii="Arial" w:hAnsi="Arial" w:cs="Arial"/>
        <w:sz w:val="16"/>
        <w:szCs w:val="16"/>
      </w:rPr>
      <w: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14:paraId="43E02F8F" w14:textId="42E932AE" w:rsidR="00D650B1" w:rsidRPr="00290072" w:rsidRDefault="007E04A6" w:rsidP="00D97A1C">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A50B0D">
      <w:rPr>
        <w:rFonts w:ascii="Arial" w:hAnsi="Arial" w:cs="Arial"/>
        <w:sz w:val="16"/>
        <w:szCs w:val="16"/>
      </w:rPr>
      <w:tab/>
    </w:r>
    <w:r w:rsidR="00A50B0D">
      <w:rPr>
        <w:rFonts w:ascii="Arial" w:hAnsi="Arial" w:cs="Arial"/>
        <w:sz w:val="16"/>
        <w:szCs w:val="16"/>
      </w:rPr>
      <w:tab/>
    </w:r>
    <w:r w:rsidR="00A50B0D">
      <w:rPr>
        <w:rFonts w:ascii="Arial" w:hAnsi="Arial" w:cs="Arial"/>
        <w:sz w:val="16"/>
        <w:szCs w:val="16"/>
      </w:rPr>
      <w:tab/>
    </w:r>
    <w:r w:rsidR="00D97A1C" w:rsidRPr="00290072">
      <w:rPr>
        <w:rFonts w:ascii="Arial" w:hAnsi="Arial" w:cs="Arial"/>
        <w:sz w:val="16"/>
        <w:szCs w:val="16"/>
      </w:rPr>
      <w:t xml:space="preserve"> </w:t>
    </w:r>
    <w:r w:rsidR="00173E14">
      <w:rPr>
        <w:rFonts w:ascii="Arial" w:hAnsi="Arial" w:cs="Arial"/>
        <w:sz w:val="16"/>
        <w:szCs w:val="16"/>
      </w:rPr>
      <w:tab/>
    </w:r>
    <w:r w:rsidR="00173E14">
      <w:rPr>
        <w:rFonts w:ascii="Arial" w:hAnsi="Arial" w:cs="Arial"/>
        <w:sz w:val="16"/>
        <w:szCs w:val="16"/>
      </w:rPr>
      <w:tab/>
    </w:r>
    <w:r w:rsidR="00173E14">
      <w:rPr>
        <w:rFonts w:ascii="Arial" w:hAnsi="Arial" w:cs="Arial"/>
        <w:sz w:val="16"/>
        <w:szCs w:val="16"/>
      </w:rPr>
      <w:tab/>
    </w:r>
    <w:r w:rsidR="00173E14">
      <w:rPr>
        <w:rFonts w:ascii="Arial" w:hAnsi="Arial" w:cs="Arial"/>
        <w:sz w:val="16"/>
        <w:szCs w:val="16"/>
      </w:rPr>
      <w:tab/>
    </w:r>
    <w:r w:rsidR="00173E14">
      <w:rPr>
        <w:rFonts w:ascii="Arial" w:hAnsi="Arial" w:cs="Arial"/>
        <w:sz w:val="16"/>
        <w:szCs w:val="16"/>
      </w:rPr>
      <w:tab/>
    </w:r>
    <w:r w:rsidR="00173E14">
      <w:rPr>
        <w:rFonts w:ascii="Arial" w:hAnsi="Arial" w:cs="Arial"/>
        <w:sz w:val="16"/>
        <w:szCs w:val="16"/>
      </w:rPr>
      <w:tab/>
    </w:r>
    <w:r w:rsidR="00D650B1" w:rsidRPr="00290072">
      <w:rPr>
        <w:rFonts w:ascii="Arial" w:hAnsi="Arial" w:cs="Arial"/>
        <w:sz w:val="16"/>
        <w:szCs w:val="16"/>
      </w:rPr>
      <w:t xml:space="preserve">Pág. </w:t>
    </w:r>
    <w:sdt>
      <w:sdtPr>
        <w:rPr>
          <w:rFonts w:ascii="Arial" w:hAnsi="Arial" w:cs="Arial"/>
          <w:sz w:val="16"/>
          <w:szCs w:val="16"/>
        </w:rPr>
        <w:id w:val="-165150475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1A55B7">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094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14F47" w14:textId="77777777" w:rsidR="004D1AD2" w:rsidRDefault="004D1AD2">
      <w:r>
        <w:separator/>
      </w:r>
    </w:p>
  </w:footnote>
  <w:footnote w:type="continuationSeparator" w:id="0">
    <w:p w14:paraId="1D719B18" w14:textId="77777777" w:rsidR="004D1AD2" w:rsidRDefault="004D1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5">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5">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30"/>
  </w:num>
  <w:num w:numId="4">
    <w:abstractNumId w:val="4"/>
  </w:num>
  <w:num w:numId="5">
    <w:abstractNumId w:val="14"/>
  </w:num>
  <w:num w:numId="6">
    <w:abstractNumId w:val="24"/>
  </w:num>
  <w:num w:numId="7">
    <w:abstractNumId w:val="2"/>
  </w:num>
  <w:num w:numId="8">
    <w:abstractNumId w:val="27"/>
  </w:num>
  <w:num w:numId="9">
    <w:abstractNumId w:val="12"/>
  </w:num>
  <w:num w:numId="10">
    <w:abstractNumId w:val="19"/>
  </w:num>
  <w:num w:numId="11">
    <w:abstractNumId w:val="23"/>
  </w:num>
  <w:num w:numId="12">
    <w:abstractNumId w:val="8"/>
  </w:num>
  <w:num w:numId="13">
    <w:abstractNumId w:val="21"/>
  </w:num>
  <w:num w:numId="14">
    <w:abstractNumId w:val="10"/>
  </w:num>
  <w:num w:numId="15">
    <w:abstractNumId w:val="22"/>
  </w:num>
  <w:num w:numId="16">
    <w:abstractNumId w:val="26"/>
  </w:num>
  <w:num w:numId="17">
    <w:abstractNumId w:val="25"/>
  </w:num>
  <w:num w:numId="18">
    <w:abstractNumId w:val="3"/>
  </w:num>
  <w:num w:numId="19">
    <w:abstractNumId w:val="9"/>
  </w:num>
  <w:num w:numId="20">
    <w:abstractNumId w:val="6"/>
  </w:num>
  <w:num w:numId="21">
    <w:abstractNumId w:val="16"/>
  </w:num>
  <w:num w:numId="22">
    <w:abstractNumId w:val="28"/>
  </w:num>
  <w:num w:numId="23">
    <w:abstractNumId w:val="20"/>
  </w:num>
  <w:num w:numId="24">
    <w:abstractNumId w:val="18"/>
  </w:num>
  <w:num w:numId="25">
    <w:abstractNumId w:val="7"/>
  </w:num>
  <w:num w:numId="26">
    <w:abstractNumId w:val="29"/>
  </w:num>
  <w:num w:numId="27">
    <w:abstractNumId w:val="11"/>
  </w:num>
  <w:num w:numId="28">
    <w:abstractNumId w:val="15"/>
  </w:num>
  <w:num w:numId="29">
    <w:abstractNumId w:val="5"/>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0F0A"/>
    <w:rsid w:val="0004645A"/>
    <w:rsid w:val="00053385"/>
    <w:rsid w:val="00055F10"/>
    <w:rsid w:val="0005742C"/>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C4DDB"/>
    <w:rsid w:val="000D2395"/>
    <w:rsid w:val="000D4BA2"/>
    <w:rsid w:val="000D7962"/>
    <w:rsid w:val="000E621B"/>
    <w:rsid w:val="000F0212"/>
    <w:rsid w:val="0010176F"/>
    <w:rsid w:val="001049BD"/>
    <w:rsid w:val="00110FC6"/>
    <w:rsid w:val="001239A8"/>
    <w:rsid w:val="00135360"/>
    <w:rsid w:val="00146047"/>
    <w:rsid w:val="00146A3C"/>
    <w:rsid w:val="001504AC"/>
    <w:rsid w:val="0015551C"/>
    <w:rsid w:val="00155FC6"/>
    <w:rsid w:val="00173E14"/>
    <w:rsid w:val="00190C3C"/>
    <w:rsid w:val="00194BCB"/>
    <w:rsid w:val="0019786B"/>
    <w:rsid w:val="001A55B7"/>
    <w:rsid w:val="001A636B"/>
    <w:rsid w:val="001B17FF"/>
    <w:rsid w:val="001D22B6"/>
    <w:rsid w:val="001D7ED2"/>
    <w:rsid w:val="001E0CD8"/>
    <w:rsid w:val="001E2064"/>
    <w:rsid w:val="001E239B"/>
    <w:rsid w:val="001E6343"/>
    <w:rsid w:val="001F1872"/>
    <w:rsid w:val="001F1A55"/>
    <w:rsid w:val="001F5578"/>
    <w:rsid w:val="002043A5"/>
    <w:rsid w:val="0021131D"/>
    <w:rsid w:val="00212FD3"/>
    <w:rsid w:val="00222319"/>
    <w:rsid w:val="0022465A"/>
    <w:rsid w:val="00226810"/>
    <w:rsid w:val="00235FD3"/>
    <w:rsid w:val="00237BB5"/>
    <w:rsid w:val="00254DD7"/>
    <w:rsid w:val="00255E93"/>
    <w:rsid w:val="0027547B"/>
    <w:rsid w:val="00281CBD"/>
    <w:rsid w:val="002858C0"/>
    <w:rsid w:val="00287C6F"/>
    <w:rsid w:val="002B0DCD"/>
    <w:rsid w:val="002B3D73"/>
    <w:rsid w:val="002C6380"/>
    <w:rsid w:val="002D1EBF"/>
    <w:rsid w:val="002E2CE2"/>
    <w:rsid w:val="002E72B3"/>
    <w:rsid w:val="002F15C4"/>
    <w:rsid w:val="002F1D7D"/>
    <w:rsid w:val="0030223D"/>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A7C11"/>
    <w:rsid w:val="003B022B"/>
    <w:rsid w:val="003B2E2E"/>
    <w:rsid w:val="003B69F3"/>
    <w:rsid w:val="003C477E"/>
    <w:rsid w:val="003D1E76"/>
    <w:rsid w:val="003D7D20"/>
    <w:rsid w:val="003E6771"/>
    <w:rsid w:val="003E731B"/>
    <w:rsid w:val="004030F4"/>
    <w:rsid w:val="0042359A"/>
    <w:rsid w:val="00424635"/>
    <w:rsid w:val="004310AD"/>
    <w:rsid w:val="00432A1B"/>
    <w:rsid w:val="0043420C"/>
    <w:rsid w:val="00436D5C"/>
    <w:rsid w:val="004400F7"/>
    <w:rsid w:val="004404AE"/>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C231A"/>
    <w:rsid w:val="004C4FF9"/>
    <w:rsid w:val="004D1AD2"/>
    <w:rsid w:val="004D1BF9"/>
    <w:rsid w:val="004D5ABA"/>
    <w:rsid w:val="004D759B"/>
    <w:rsid w:val="004E328B"/>
    <w:rsid w:val="004F05C7"/>
    <w:rsid w:val="004F0E3F"/>
    <w:rsid w:val="004F3387"/>
    <w:rsid w:val="00503CB7"/>
    <w:rsid w:val="0050409D"/>
    <w:rsid w:val="00510CC9"/>
    <w:rsid w:val="0051556D"/>
    <w:rsid w:val="005168EF"/>
    <w:rsid w:val="005174F8"/>
    <w:rsid w:val="00520ADD"/>
    <w:rsid w:val="0052651E"/>
    <w:rsid w:val="00533242"/>
    <w:rsid w:val="00551C3E"/>
    <w:rsid w:val="00556721"/>
    <w:rsid w:val="00562C8D"/>
    <w:rsid w:val="005704E3"/>
    <w:rsid w:val="005731F6"/>
    <w:rsid w:val="005737B4"/>
    <w:rsid w:val="00574859"/>
    <w:rsid w:val="005776EB"/>
    <w:rsid w:val="005811BF"/>
    <w:rsid w:val="00591332"/>
    <w:rsid w:val="005B1148"/>
    <w:rsid w:val="005C0AC0"/>
    <w:rsid w:val="005C6FF9"/>
    <w:rsid w:val="005D5E65"/>
    <w:rsid w:val="005E0156"/>
    <w:rsid w:val="005E615C"/>
    <w:rsid w:val="005E7043"/>
    <w:rsid w:val="005F3475"/>
    <w:rsid w:val="00630360"/>
    <w:rsid w:val="00640951"/>
    <w:rsid w:val="006420B8"/>
    <w:rsid w:val="006422E2"/>
    <w:rsid w:val="0064577B"/>
    <w:rsid w:val="006457E0"/>
    <w:rsid w:val="00647FF1"/>
    <w:rsid w:val="006500C3"/>
    <w:rsid w:val="00650155"/>
    <w:rsid w:val="00653AC9"/>
    <w:rsid w:val="00654FC4"/>
    <w:rsid w:val="00655729"/>
    <w:rsid w:val="00677393"/>
    <w:rsid w:val="006825B9"/>
    <w:rsid w:val="006928DF"/>
    <w:rsid w:val="00696FDC"/>
    <w:rsid w:val="006A382E"/>
    <w:rsid w:val="006A4E74"/>
    <w:rsid w:val="006C0A45"/>
    <w:rsid w:val="006C3B68"/>
    <w:rsid w:val="006C5822"/>
    <w:rsid w:val="006C7D59"/>
    <w:rsid w:val="006D1B2A"/>
    <w:rsid w:val="006D6D8F"/>
    <w:rsid w:val="006E094D"/>
    <w:rsid w:val="006F4B2C"/>
    <w:rsid w:val="00701EFC"/>
    <w:rsid w:val="00705A3D"/>
    <w:rsid w:val="0071299B"/>
    <w:rsid w:val="00716143"/>
    <w:rsid w:val="007166A4"/>
    <w:rsid w:val="007224B0"/>
    <w:rsid w:val="0072562A"/>
    <w:rsid w:val="00732230"/>
    <w:rsid w:val="00733FCB"/>
    <w:rsid w:val="00737743"/>
    <w:rsid w:val="007410CB"/>
    <w:rsid w:val="007450BA"/>
    <w:rsid w:val="007513A6"/>
    <w:rsid w:val="00753202"/>
    <w:rsid w:val="00765DB6"/>
    <w:rsid w:val="00773D28"/>
    <w:rsid w:val="007754FC"/>
    <w:rsid w:val="00783402"/>
    <w:rsid w:val="00785E23"/>
    <w:rsid w:val="007964FA"/>
    <w:rsid w:val="007A344C"/>
    <w:rsid w:val="007A5EC4"/>
    <w:rsid w:val="007A649E"/>
    <w:rsid w:val="007A6D16"/>
    <w:rsid w:val="007B20EE"/>
    <w:rsid w:val="007B73FF"/>
    <w:rsid w:val="007C2DC0"/>
    <w:rsid w:val="007C4791"/>
    <w:rsid w:val="007C5B7D"/>
    <w:rsid w:val="007D3BF3"/>
    <w:rsid w:val="007D7C41"/>
    <w:rsid w:val="007D7CF9"/>
    <w:rsid w:val="007E04A6"/>
    <w:rsid w:val="007E0BB3"/>
    <w:rsid w:val="007E73E2"/>
    <w:rsid w:val="007F0862"/>
    <w:rsid w:val="007F2C43"/>
    <w:rsid w:val="008031DB"/>
    <w:rsid w:val="0080786C"/>
    <w:rsid w:val="00814E00"/>
    <w:rsid w:val="00815518"/>
    <w:rsid w:val="00820B22"/>
    <w:rsid w:val="008302EA"/>
    <w:rsid w:val="008304B5"/>
    <w:rsid w:val="00830C19"/>
    <w:rsid w:val="008312BA"/>
    <w:rsid w:val="00832BB3"/>
    <w:rsid w:val="00833933"/>
    <w:rsid w:val="00840C24"/>
    <w:rsid w:val="0084105A"/>
    <w:rsid w:val="00847453"/>
    <w:rsid w:val="00847C0F"/>
    <w:rsid w:val="008511A7"/>
    <w:rsid w:val="008543F3"/>
    <w:rsid w:val="0085731F"/>
    <w:rsid w:val="00860094"/>
    <w:rsid w:val="008632D4"/>
    <w:rsid w:val="008649F4"/>
    <w:rsid w:val="0086660C"/>
    <w:rsid w:val="00870723"/>
    <w:rsid w:val="008730BF"/>
    <w:rsid w:val="008737E2"/>
    <w:rsid w:val="00876733"/>
    <w:rsid w:val="00881A83"/>
    <w:rsid w:val="0088280E"/>
    <w:rsid w:val="00882EE9"/>
    <w:rsid w:val="00887DB5"/>
    <w:rsid w:val="008924E2"/>
    <w:rsid w:val="00894217"/>
    <w:rsid w:val="00894384"/>
    <w:rsid w:val="008A5250"/>
    <w:rsid w:val="008B13D6"/>
    <w:rsid w:val="008B5AA1"/>
    <w:rsid w:val="008C37A2"/>
    <w:rsid w:val="008C3F27"/>
    <w:rsid w:val="008D205D"/>
    <w:rsid w:val="008E00F6"/>
    <w:rsid w:val="008E332F"/>
    <w:rsid w:val="008F6421"/>
    <w:rsid w:val="0091050C"/>
    <w:rsid w:val="00932B9A"/>
    <w:rsid w:val="009362A5"/>
    <w:rsid w:val="00940110"/>
    <w:rsid w:val="00942B88"/>
    <w:rsid w:val="00943740"/>
    <w:rsid w:val="00945537"/>
    <w:rsid w:val="009513D9"/>
    <w:rsid w:val="00955CE0"/>
    <w:rsid w:val="00956C8B"/>
    <w:rsid w:val="009805BE"/>
    <w:rsid w:val="00983740"/>
    <w:rsid w:val="00983A21"/>
    <w:rsid w:val="0098602A"/>
    <w:rsid w:val="009A3C8E"/>
    <w:rsid w:val="009A5BCF"/>
    <w:rsid w:val="009B1A5E"/>
    <w:rsid w:val="009C0944"/>
    <w:rsid w:val="009C14C0"/>
    <w:rsid w:val="009C41A0"/>
    <w:rsid w:val="009D196A"/>
    <w:rsid w:val="009D5C7E"/>
    <w:rsid w:val="009E3035"/>
    <w:rsid w:val="009E3287"/>
    <w:rsid w:val="00A00F1D"/>
    <w:rsid w:val="00A01870"/>
    <w:rsid w:val="00A066D8"/>
    <w:rsid w:val="00A10C5E"/>
    <w:rsid w:val="00A150C5"/>
    <w:rsid w:val="00A169AD"/>
    <w:rsid w:val="00A20B10"/>
    <w:rsid w:val="00A26DED"/>
    <w:rsid w:val="00A32046"/>
    <w:rsid w:val="00A41F82"/>
    <w:rsid w:val="00A42E26"/>
    <w:rsid w:val="00A50B0D"/>
    <w:rsid w:val="00A5204B"/>
    <w:rsid w:val="00A635B8"/>
    <w:rsid w:val="00A7114F"/>
    <w:rsid w:val="00A773BF"/>
    <w:rsid w:val="00A77715"/>
    <w:rsid w:val="00A901B5"/>
    <w:rsid w:val="00A9418C"/>
    <w:rsid w:val="00AA04B3"/>
    <w:rsid w:val="00AA6958"/>
    <w:rsid w:val="00AB0ADF"/>
    <w:rsid w:val="00AB21DC"/>
    <w:rsid w:val="00AC1306"/>
    <w:rsid w:val="00AC189F"/>
    <w:rsid w:val="00AC5DF5"/>
    <w:rsid w:val="00AC6218"/>
    <w:rsid w:val="00AD6F98"/>
    <w:rsid w:val="00AE0450"/>
    <w:rsid w:val="00AE0AEF"/>
    <w:rsid w:val="00AE5D14"/>
    <w:rsid w:val="00AF56C4"/>
    <w:rsid w:val="00AF7AF9"/>
    <w:rsid w:val="00B05790"/>
    <w:rsid w:val="00B07BEC"/>
    <w:rsid w:val="00B11562"/>
    <w:rsid w:val="00B14FE5"/>
    <w:rsid w:val="00B17CAB"/>
    <w:rsid w:val="00B22025"/>
    <w:rsid w:val="00B256C0"/>
    <w:rsid w:val="00B40935"/>
    <w:rsid w:val="00B5157C"/>
    <w:rsid w:val="00B51D24"/>
    <w:rsid w:val="00B55DC6"/>
    <w:rsid w:val="00B752EE"/>
    <w:rsid w:val="00B82E9A"/>
    <w:rsid w:val="00B834DF"/>
    <w:rsid w:val="00B91306"/>
    <w:rsid w:val="00BA471D"/>
    <w:rsid w:val="00BA4D4E"/>
    <w:rsid w:val="00BA7A96"/>
    <w:rsid w:val="00BB2F09"/>
    <w:rsid w:val="00BB6724"/>
    <w:rsid w:val="00BB69B4"/>
    <w:rsid w:val="00BC1628"/>
    <w:rsid w:val="00BC21B8"/>
    <w:rsid w:val="00BC3B36"/>
    <w:rsid w:val="00BD083B"/>
    <w:rsid w:val="00BD18AB"/>
    <w:rsid w:val="00BD252F"/>
    <w:rsid w:val="00BD625C"/>
    <w:rsid w:val="00BD6B19"/>
    <w:rsid w:val="00BE11C3"/>
    <w:rsid w:val="00BE3FFD"/>
    <w:rsid w:val="00BE5F55"/>
    <w:rsid w:val="00BF0284"/>
    <w:rsid w:val="00BF3161"/>
    <w:rsid w:val="00C045E9"/>
    <w:rsid w:val="00C05EC7"/>
    <w:rsid w:val="00C07C3F"/>
    <w:rsid w:val="00C101E1"/>
    <w:rsid w:val="00C1160E"/>
    <w:rsid w:val="00C2642A"/>
    <w:rsid w:val="00C31B9F"/>
    <w:rsid w:val="00C34AF9"/>
    <w:rsid w:val="00C37C58"/>
    <w:rsid w:val="00C42275"/>
    <w:rsid w:val="00C42862"/>
    <w:rsid w:val="00C42DB9"/>
    <w:rsid w:val="00C55FE9"/>
    <w:rsid w:val="00C56C03"/>
    <w:rsid w:val="00C662C9"/>
    <w:rsid w:val="00C66CC8"/>
    <w:rsid w:val="00C710F9"/>
    <w:rsid w:val="00C77739"/>
    <w:rsid w:val="00C81899"/>
    <w:rsid w:val="00CA7C88"/>
    <w:rsid w:val="00CB0000"/>
    <w:rsid w:val="00CB6497"/>
    <w:rsid w:val="00CC3331"/>
    <w:rsid w:val="00CF174A"/>
    <w:rsid w:val="00CF3402"/>
    <w:rsid w:val="00CF6B82"/>
    <w:rsid w:val="00D03FE3"/>
    <w:rsid w:val="00D06F24"/>
    <w:rsid w:val="00D16BCC"/>
    <w:rsid w:val="00D25EFE"/>
    <w:rsid w:val="00D31AB5"/>
    <w:rsid w:val="00D33FCD"/>
    <w:rsid w:val="00D36C4A"/>
    <w:rsid w:val="00D45A3C"/>
    <w:rsid w:val="00D52949"/>
    <w:rsid w:val="00D6200F"/>
    <w:rsid w:val="00D62D0F"/>
    <w:rsid w:val="00D650B1"/>
    <w:rsid w:val="00D66697"/>
    <w:rsid w:val="00D700AD"/>
    <w:rsid w:val="00D70C10"/>
    <w:rsid w:val="00D72C74"/>
    <w:rsid w:val="00D73BF4"/>
    <w:rsid w:val="00D74063"/>
    <w:rsid w:val="00D82B8F"/>
    <w:rsid w:val="00D91A19"/>
    <w:rsid w:val="00D94F68"/>
    <w:rsid w:val="00D97A1C"/>
    <w:rsid w:val="00DD45E3"/>
    <w:rsid w:val="00DE2E42"/>
    <w:rsid w:val="00DE43F5"/>
    <w:rsid w:val="00DF0BDC"/>
    <w:rsid w:val="00E02571"/>
    <w:rsid w:val="00E02F4D"/>
    <w:rsid w:val="00E068CD"/>
    <w:rsid w:val="00E12678"/>
    <w:rsid w:val="00E13608"/>
    <w:rsid w:val="00E2418A"/>
    <w:rsid w:val="00E2712B"/>
    <w:rsid w:val="00E4098C"/>
    <w:rsid w:val="00E42DA3"/>
    <w:rsid w:val="00E42FFD"/>
    <w:rsid w:val="00E4487C"/>
    <w:rsid w:val="00E4595B"/>
    <w:rsid w:val="00E5326C"/>
    <w:rsid w:val="00E5748E"/>
    <w:rsid w:val="00E70B3D"/>
    <w:rsid w:val="00E75A55"/>
    <w:rsid w:val="00E766F8"/>
    <w:rsid w:val="00E86984"/>
    <w:rsid w:val="00E914D8"/>
    <w:rsid w:val="00E921D8"/>
    <w:rsid w:val="00E9663B"/>
    <w:rsid w:val="00EA013D"/>
    <w:rsid w:val="00EB6F70"/>
    <w:rsid w:val="00ED66C1"/>
    <w:rsid w:val="00EE0D35"/>
    <w:rsid w:val="00EE10BE"/>
    <w:rsid w:val="00EF5F0B"/>
    <w:rsid w:val="00F04915"/>
    <w:rsid w:val="00F06954"/>
    <w:rsid w:val="00F0724A"/>
    <w:rsid w:val="00F12C40"/>
    <w:rsid w:val="00F14C44"/>
    <w:rsid w:val="00F15FF9"/>
    <w:rsid w:val="00F2053E"/>
    <w:rsid w:val="00F224CB"/>
    <w:rsid w:val="00F3184C"/>
    <w:rsid w:val="00F46F3B"/>
    <w:rsid w:val="00F47AB8"/>
    <w:rsid w:val="00F47C9C"/>
    <w:rsid w:val="00F51995"/>
    <w:rsid w:val="00F5341A"/>
    <w:rsid w:val="00F53D8B"/>
    <w:rsid w:val="00F5431E"/>
    <w:rsid w:val="00F54B52"/>
    <w:rsid w:val="00F637CF"/>
    <w:rsid w:val="00F64C34"/>
    <w:rsid w:val="00F812DE"/>
    <w:rsid w:val="00F84FC4"/>
    <w:rsid w:val="00F86B16"/>
    <w:rsid w:val="00F94FCA"/>
    <w:rsid w:val="00FA1EFD"/>
    <w:rsid w:val="00FA4D69"/>
    <w:rsid w:val="00FA58DA"/>
    <w:rsid w:val="00FA7C99"/>
    <w:rsid w:val="00FB162D"/>
    <w:rsid w:val="00FB4B32"/>
    <w:rsid w:val="00FB6C9F"/>
    <w:rsid w:val="00FC6259"/>
    <w:rsid w:val="00FC64D7"/>
    <w:rsid w:val="00FD04BF"/>
    <w:rsid w:val="00FE1CFF"/>
    <w:rsid w:val="00FE2227"/>
    <w:rsid w:val="00FE3A31"/>
    <w:rsid w:val="00FF0976"/>
    <w:rsid w:val="00FF0C4C"/>
    <w:rsid w:val="00FF1C73"/>
    <w:rsid w:val="00FF2528"/>
    <w:rsid w:val="00FF6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BB6724"/>
    <w:pPr>
      <w:ind w:firstLine="708"/>
      <w:jc w:val="center"/>
    </w:pPr>
    <w:rPr>
      <w:rFonts w:ascii="Tahoma" w:hAnsi="Tahoma"/>
      <w:b/>
      <w:sz w:val="20"/>
      <w:szCs w:val="20"/>
    </w:rPr>
  </w:style>
  <w:style w:type="character" w:customStyle="1" w:styleId="PuestoCar">
    <w:name w:val="Puesto Car"/>
    <w:basedOn w:val="Fuentedeprrafopredeter"/>
    <w:link w:val="Puesto"/>
    <w:rsid w:val="00BB6724"/>
    <w:rPr>
      <w:rFonts w:ascii="Tahoma" w:eastAsia="Times New Roman" w:hAnsi="Tahoma" w:cs="Times New Roman"/>
      <w:b/>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8621-22A7-406B-B04C-14C94443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Pages>
  <Words>3148</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42</cp:revision>
  <cp:lastPrinted>2018-03-22T19:02:00Z</cp:lastPrinted>
  <dcterms:created xsi:type="dcterms:W3CDTF">2018-09-19T17:38:00Z</dcterms:created>
  <dcterms:modified xsi:type="dcterms:W3CDTF">2018-10-09T14:54:00Z</dcterms:modified>
</cp:coreProperties>
</file>